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41C80" w14:textId="77777777" w:rsidR="005B30A2" w:rsidRDefault="005B30A2" w:rsidP="005B30A2">
      <w:pPr>
        <w:rPr>
          <w:rFonts w:ascii="Verdana" w:hAnsi="Verdana"/>
          <w:sz w:val="18"/>
        </w:rPr>
      </w:pPr>
      <w:r>
        <w:rPr>
          <w:rFonts w:ascii="Verdana" w:hAnsi="Verdana"/>
          <w:sz w:val="18"/>
        </w:rPr>
        <w:t>I</w:t>
      </w:r>
      <w:r w:rsidRPr="006C7DB6">
        <w:rPr>
          <w:rFonts w:ascii="Verdana" w:hAnsi="Verdana"/>
          <w:sz w:val="18"/>
        </w:rPr>
        <w:t>ntroduced to the Senate Floor</w:t>
      </w:r>
    </w:p>
    <w:p w14:paraId="2AEDAE9F" w14:textId="57C6232E" w:rsidR="005B30A2" w:rsidRPr="005B30A2" w:rsidRDefault="005B30A2" w:rsidP="005B30A2">
      <w:pPr>
        <w:rPr>
          <w:rFonts w:ascii="Verdana" w:hAnsi="Verdana"/>
          <w:sz w:val="18"/>
        </w:rPr>
      </w:pPr>
      <w:r w:rsidRPr="006C7DB6">
        <w:rPr>
          <w:rFonts w:ascii="Verdana" w:hAnsi="Verdana"/>
          <w:sz w:val="18"/>
        </w:rPr>
        <w:t>on</w:t>
      </w:r>
      <w:r w:rsidRPr="006C7DB6">
        <w:rPr>
          <w:sz w:val="18"/>
        </w:rPr>
        <w:t xml:space="preserve"> </w:t>
      </w:r>
      <w:r>
        <w:rPr>
          <w:sz w:val="18"/>
        </w:rPr>
        <w:t>January 10, 2019.</w:t>
      </w:r>
    </w:p>
    <w:p w14:paraId="603C850E" w14:textId="7B50DF1A" w:rsidR="004E794A" w:rsidRPr="005B30A2" w:rsidRDefault="005B30A2" w:rsidP="005B30A2">
      <w:pPr>
        <w:ind w:left="2160" w:firstLine="720"/>
        <w:rPr>
          <w:rFonts w:ascii="Verdana" w:hAnsi="Verdana"/>
          <w:sz w:val="18"/>
        </w:rPr>
      </w:pPr>
      <w:r>
        <w:rPr>
          <w:sz w:val="18"/>
        </w:rPr>
        <w:t xml:space="preserve"> </w:t>
      </w:r>
      <w:r w:rsidR="001F285A">
        <w:rPr>
          <w:noProof/>
        </w:rPr>
        <w:drawing>
          <wp:inline distT="0" distB="0" distL="0" distR="0" wp14:anchorId="049DE8FA" wp14:editId="3CB6E5FA">
            <wp:extent cx="1713865" cy="1828800"/>
            <wp:effectExtent l="0" t="0" r="0" b="0"/>
            <wp:docPr id="1" name="Picture 1" descr="senate_seal_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te_seal_BW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1828800"/>
                    </a:xfrm>
                    <a:prstGeom prst="rect">
                      <a:avLst/>
                    </a:prstGeom>
                    <a:noFill/>
                    <a:ln>
                      <a:noFill/>
                    </a:ln>
                  </pic:spPr>
                </pic:pic>
              </a:graphicData>
            </a:graphic>
          </wp:inline>
        </w:drawing>
      </w:r>
    </w:p>
    <w:p w14:paraId="0CC95370" w14:textId="242F1149" w:rsidR="004E794A" w:rsidRDefault="005B30A2" w:rsidP="004E794A">
      <w:pPr>
        <w:jc w:val="center"/>
      </w:pPr>
      <w:r>
        <w:rPr>
          <w:noProof/>
        </w:rPr>
        <mc:AlternateContent>
          <mc:Choice Requires="wps">
            <w:drawing>
              <wp:anchor distT="0" distB="0" distL="114300" distR="114300" simplePos="0" relativeHeight="251657728" behindDoc="0" locked="0" layoutInCell="1" allowOverlap="1" wp14:anchorId="3ABC8030" wp14:editId="7AFD94F3">
                <wp:simplePos x="0" y="0"/>
                <wp:positionH relativeFrom="column">
                  <wp:posOffset>962025</wp:posOffset>
                </wp:positionH>
                <wp:positionV relativeFrom="paragraph">
                  <wp:posOffset>70485</wp:posOffset>
                </wp:positionV>
                <wp:extent cx="3539490" cy="414020"/>
                <wp:effectExtent l="0" t="0" r="0" b="0"/>
                <wp:wrapTight wrapText="bothSides">
                  <wp:wrapPolygon edited="0">
                    <wp:start x="0" y="0"/>
                    <wp:lineTo x="0" y="21600"/>
                    <wp:lineTo x="21600" y="21600"/>
                    <wp:lineTo x="21600" y="0"/>
                  </wp:wrapPolygon>
                </wp:wrapTight>
                <wp:docPr id="2"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39490" cy="414020"/>
                        </a:xfrm>
                        <a:prstGeom prst="rect">
                          <a:avLst/>
                        </a:prstGeom>
                        <a:extLst>
                          <a:ext uri="{AF507438-7753-43e0-B8FC-AC1667EBCBE1}">
                            <a14:hiddenEffects xmlns:a14="http://schemas.microsoft.com/office/drawing/2010/main">
                              <a:effectLst/>
                            </a14:hiddenEffects>
                          </a:ext>
                        </a:extLst>
                      </wps:spPr>
                      <wps:txbx>
                        <w:txbxContent>
                          <w:p w14:paraId="41D9E506" w14:textId="41534C07" w:rsidR="000F1CE5" w:rsidRDefault="000F1CE5" w:rsidP="000F1CE5">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ASUCD SENATE BILL #</w:t>
                            </w:r>
                            <w:r w:rsidR="005B30A2">
                              <w:rPr>
                                <w:rFonts w:ascii="Arial Black" w:hAnsi="Arial Black"/>
                                <w:color w:val="000000"/>
                                <w:sz w:val="36"/>
                                <w:szCs w:val="36"/>
                                <w14:textOutline w14:w="9525" w14:cap="flat" w14:cmpd="sng" w14:algn="ctr">
                                  <w14:solidFill>
                                    <w14:srgbClr w14:val="000000"/>
                                  </w14:solidFill>
                                  <w14:prstDash w14:val="solid"/>
                                  <w14:round/>
                                </w14:textOutline>
                              </w:rPr>
                              <w:t>31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BC8030" id="_x0000_t202" coordsize="21600,21600" o:spt="202" path="m0,0l0,21600,21600,21600,21600,0xe">
                <v:stroke joinstyle="miter"/>
                <v:path gradientshapeok="t" o:connecttype="rect"/>
              </v:shapetype>
              <v:shape id="WordArt 19" o:spid="_x0000_s1026" type="#_x0000_t202" style="position:absolute;left:0;text-align:left;margin-left:75.75pt;margin-top:5.55pt;width:278.7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" filled="f" stroked="f">
                <o:lock v:ext="edit" shapetype="t"/>
                <v:textbox style="mso-fit-shape-to-text:t">
                  <w:txbxContent>
                    <w:p w14:paraId="41D9E506" w14:textId="41534C07" w:rsidR="000F1CE5" w:rsidRDefault="000F1CE5" w:rsidP="000F1CE5">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ASUCD SENATE BILL #</w:t>
                      </w:r>
                      <w:r w:rsidR="005B30A2">
                        <w:rPr>
                          <w:rFonts w:ascii="Arial Black" w:hAnsi="Arial Black"/>
                          <w:color w:val="000000"/>
                          <w:sz w:val="36"/>
                          <w:szCs w:val="36"/>
                          <w14:textOutline w14:w="9525" w14:cap="flat" w14:cmpd="sng" w14:algn="ctr">
                            <w14:solidFill>
                              <w14:srgbClr w14:val="000000"/>
                            </w14:solidFill>
                            <w14:prstDash w14:val="solid"/>
                            <w14:round/>
                          </w14:textOutline>
                        </w:rPr>
                        <w:t>31</w:t>
                      </w:r>
                    </w:p>
                  </w:txbxContent>
                </v:textbox>
                <w10:wrap type="tight"/>
              </v:shape>
            </w:pict>
          </mc:Fallback>
        </mc:AlternateContent>
      </w:r>
    </w:p>
    <w:p w14:paraId="2292B200" w14:textId="77777777" w:rsidR="004E794A" w:rsidRDefault="004E794A" w:rsidP="004E794A">
      <w:pPr>
        <w:jc w:val="center"/>
      </w:pPr>
    </w:p>
    <w:p w14:paraId="70C37A52" w14:textId="77777777" w:rsidR="004E794A" w:rsidRDefault="004E794A" w:rsidP="004E794A">
      <w:pPr>
        <w:jc w:val="center"/>
      </w:pPr>
    </w:p>
    <w:p w14:paraId="16389134" w14:textId="06F9C87F" w:rsidR="004E794A" w:rsidRDefault="004E794A" w:rsidP="004E794A">
      <w:pPr>
        <w:jc w:val="center"/>
      </w:pPr>
    </w:p>
    <w:p w14:paraId="378D5467" w14:textId="77777777" w:rsidR="00432340" w:rsidRDefault="00432340" w:rsidP="004E794A">
      <w:pPr>
        <w:jc w:val="center"/>
      </w:pPr>
    </w:p>
    <w:p w14:paraId="132743A5" w14:textId="5701B5C6" w:rsidR="00686673" w:rsidRPr="001C569E" w:rsidRDefault="00686673" w:rsidP="00686673">
      <w:pPr>
        <w:rPr>
          <w:rFonts w:ascii="Verdana" w:hAnsi="Verdana"/>
          <w:color w:val="000000" w:themeColor="text1"/>
          <w:sz w:val="18"/>
          <w:szCs w:val="18"/>
        </w:rPr>
      </w:pPr>
      <w:r w:rsidRPr="001C569E">
        <w:rPr>
          <w:rFonts w:ascii="Verdana" w:hAnsi="Verdana"/>
          <w:color w:val="000000" w:themeColor="text1"/>
          <w:sz w:val="18"/>
          <w:szCs w:val="18"/>
        </w:rPr>
        <w:t xml:space="preserve">Authored by: </w:t>
      </w:r>
      <w:r w:rsidR="000A63C6" w:rsidRPr="001C569E">
        <w:rPr>
          <w:rFonts w:ascii="Verdana" w:hAnsi="Verdana"/>
          <w:color w:val="000000" w:themeColor="text1"/>
          <w:sz w:val="18"/>
          <w:szCs w:val="18"/>
        </w:rPr>
        <w:t>HACKER</w:t>
      </w:r>
    </w:p>
    <w:p w14:paraId="645ADCEB" w14:textId="61F05BE7" w:rsidR="00686673" w:rsidRPr="001C569E" w:rsidRDefault="00686673" w:rsidP="00686673">
      <w:pPr>
        <w:rPr>
          <w:rFonts w:ascii="Verdana" w:hAnsi="Verdana"/>
          <w:color w:val="000000" w:themeColor="text1"/>
          <w:sz w:val="18"/>
          <w:szCs w:val="18"/>
        </w:rPr>
      </w:pPr>
      <w:r w:rsidRPr="001C569E">
        <w:rPr>
          <w:rFonts w:ascii="Verdana" w:hAnsi="Verdana"/>
          <w:color w:val="000000" w:themeColor="text1"/>
          <w:sz w:val="18"/>
          <w:szCs w:val="18"/>
        </w:rPr>
        <w:t xml:space="preserve">Co-authored by: </w:t>
      </w:r>
      <w:r w:rsidR="00DC2257" w:rsidRPr="001C569E">
        <w:rPr>
          <w:rFonts w:ascii="Verdana" w:hAnsi="Verdana"/>
          <w:color w:val="000000" w:themeColor="text1"/>
          <w:sz w:val="18"/>
          <w:szCs w:val="18"/>
        </w:rPr>
        <w:t>Gofman</w:t>
      </w:r>
    </w:p>
    <w:p w14:paraId="0CDA0442" w14:textId="608BC195" w:rsidR="00686673" w:rsidRDefault="00686673" w:rsidP="00686673">
      <w:pPr>
        <w:rPr>
          <w:rFonts w:ascii="Verdana" w:hAnsi="Verdana"/>
          <w:color w:val="000000" w:themeColor="text1"/>
          <w:sz w:val="18"/>
          <w:szCs w:val="18"/>
        </w:rPr>
      </w:pPr>
      <w:r w:rsidRPr="001C569E">
        <w:rPr>
          <w:rFonts w:ascii="Verdana" w:hAnsi="Verdana"/>
          <w:color w:val="000000" w:themeColor="text1"/>
          <w:sz w:val="18"/>
          <w:szCs w:val="18"/>
        </w:rPr>
        <w:t xml:space="preserve">Introduced by: </w:t>
      </w:r>
      <w:r w:rsidR="000A63C6" w:rsidRPr="001C569E">
        <w:rPr>
          <w:rFonts w:ascii="Verdana" w:hAnsi="Verdana"/>
          <w:color w:val="000000" w:themeColor="text1"/>
          <w:sz w:val="18"/>
          <w:szCs w:val="18"/>
        </w:rPr>
        <w:t>Hacker</w:t>
      </w:r>
    </w:p>
    <w:p w14:paraId="7428B46F" w14:textId="77777777" w:rsidR="005B30A2" w:rsidRDefault="005B30A2" w:rsidP="00686673">
      <w:pPr>
        <w:rPr>
          <w:rFonts w:ascii="Verdana" w:hAnsi="Verdana"/>
          <w:color w:val="000000" w:themeColor="text1"/>
          <w:sz w:val="18"/>
          <w:szCs w:val="18"/>
        </w:rPr>
      </w:pPr>
    </w:p>
    <w:p w14:paraId="54121BFE" w14:textId="72BA1110" w:rsidR="004E794A" w:rsidRDefault="005B30A2" w:rsidP="004E794A">
      <w:pPr>
        <w:rPr>
          <w:rFonts w:ascii="Verdana" w:hAnsi="Verdana"/>
          <w:color w:val="000000" w:themeColor="text1"/>
          <w:sz w:val="18"/>
          <w:szCs w:val="18"/>
        </w:rPr>
      </w:pPr>
      <w:r>
        <w:rPr>
          <w:rFonts w:ascii="Verdana" w:hAnsi="Verdana"/>
          <w:color w:val="000000" w:themeColor="text1"/>
          <w:sz w:val="18"/>
          <w:szCs w:val="18"/>
        </w:rPr>
        <w:t xml:space="preserve">Referred to: Internal Affairs </w:t>
      </w:r>
      <w:r w:rsidR="00E5153A">
        <w:rPr>
          <w:rFonts w:ascii="Verdana" w:hAnsi="Verdana"/>
          <w:color w:val="000000" w:themeColor="text1"/>
          <w:sz w:val="18"/>
          <w:szCs w:val="18"/>
        </w:rPr>
        <w:t>Commission, Business and Finance Commission</w:t>
      </w:r>
    </w:p>
    <w:p w14:paraId="7BBAA7F0" w14:textId="77777777" w:rsidR="0062554D" w:rsidRDefault="0062554D" w:rsidP="004E794A">
      <w:pPr>
        <w:rPr>
          <w:rFonts w:ascii="Verdana" w:hAnsi="Verdana"/>
          <w:color w:val="000000" w:themeColor="text1"/>
          <w:sz w:val="18"/>
          <w:szCs w:val="18"/>
        </w:rPr>
      </w:pPr>
    </w:p>
    <w:p w14:paraId="2A42499E" w14:textId="70AB2345" w:rsidR="0062554D" w:rsidRDefault="0062554D" w:rsidP="004E794A">
      <w:pPr>
        <w:rPr>
          <w:rFonts w:ascii="Verdana" w:hAnsi="Verdana"/>
          <w:color w:val="000000" w:themeColor="text1"/>
          <w:sz w:val="18"/>
          <w:szCs w:val="18"/>
        </w:rPr>
      </w:pPr>
      <w:r>
        <w:rPr>
          <w:rFonts w:ascii="Verdana" w:hAnsi="Verdana"/>
          <w:color w:val="000000" w:themeColor="text1"/>
          <w:sz w:val="18"/>
          <w:szCs w:val="18"/>
        </w:rPr>
        <w:t xml:space="preserve">Recommended by: Internal Affairs Commission </w:t>
      </w:r>
      <w:r>
        <w:rPr>
          <w:rFonts w:ascii="Verdana" w:hAnsi="Verdana"/>
          <w:color w:val="000000" w:themeColor="text1"/>
          <w:sz w:val="18"/>
          <w:szCs w:val="18"/>
        </w:rPr>
        <w:tab/>
      </w:r>
      <w:r>
        <w:rPr>
          <w:rFonts w:ascii="Verdana" w:hAnsi="Verdana"/>
          <w:color w:val="000000" w:themeColor="text1"/>
          <w:sz w:val="18"/>
          <w:szCs w:val="18"/>
        </w:rPr>
        <w:tab/>
        <w:t xml:space="preserve">Do Pass as Amended, 6-0-0, on </w:t>
      </w:r>
    </w:p>
    <w:p w14:paraId="0A1BE36B" w14:textId="4C0EECB1" w:rsidR="0062554D" w:rsidRPr="001C569E" w:rsidRDefault="0062554D" w:rsidP="0062554D">
      <w:pPr>
        <w:ind w:left="5760"/>
        <w:rPr>
          <w:rFonts w:ascii="Verdana" w:hAnsi="Verdana"/>
          <w:color w:val="000000" w:themeColor="text1"/>
          <w:sz w:val="18"/>
          <w:szCs w:val="18"/>
        </w:rPr>
      </w:pPr>
      <w:r>
        <w:rPr>
          <w:rFonts w:ascii="Verdana" w:hAnsi="Verdana"/>
          <w:color w:val="000000" w:themeColor="text1"/>
          <w:sz w:val="18"/>
          <w:szCs w:val="18"/>
        </w:rPr>
        <w:t xml:space="preserve">January 14, 2019. Yes: </w:t>
      </w:r>
      <w:proofErr w:type="spellStart"/>
      <w:r>
        <w:rPr>
          <w:rFonts w:ascii="Verdana" w:hAnsi="Verdana"/>
          <w:color w:val="000000" w:themeColor="text1"/>
          <w:sz w:val="18"/>
          <w:szCs w:val="18"/>
        </w:rPr>
        <w:t>Conjuico</w:t>
      </w:r>
      <w:proofErr w:type="spellEnd"/>
      <w:r>
        <w:rPr>
          <w:rFonts w:ascii="Verdana" w:hAnsi="Verdana"/>
          <w:color w:val="000000" w:themeColor="text1"/>
          <w:sz w:val="18"/>
          <w:szCs w:val="18"/>
        </w:rPr>
        <w:t xml:space="preserve">, </w:t>
      </w:r>
      <w:proofErr w:type="spellStart"/>
      <w:r>
        <w:rPr>
          <w:rFonts w:ascii="Verdana" w:hAnsi="Verdana"/>
          <w:color w:val="000000" w:themeColor="text1"/>
          <w:sz w:val="18"/>
          <w:szCs w:val="18"/>
        </w:rPr>
        <w:t>Ganz</w:t>
      </w:r>
      <w:proofErr w:type="spellEnd"/>
      <w:r>
        <w:rPr>
          <w:rFonts w:ascii="Verdana" w:hAnsi="Verdana"/>
          <w:color w:val="000000" w:themeColor="text1"/>
          <w:sz w:val="18"/>
          <w:szCs w:val="18"/>
        </w:rPr>
        <w:t xml:space="preserve">, Lo, </w:t>
      </w:r>
      <w:proofErr w:type="spellStart"/>
      <w:r>
        <w:rPr>
          <w:rFonts w:ascii="Verdana" w:hAnsi="Verdana"/>
          <w:color w:val="000000" w:themeColor="text1"/>
          <w:sz w:val="18"/>
          <w:szCs w:val="18"/>
        </w:rPr>
        <w:t>Nibbelin</w:t>
      </w:r>
      <w:proofErr w:type="spellEnd"/>
      <w:r>
        <w:rPr>
          <w:rFonts w:ascii="Verdana" w:hAnsi="Verdana"/>
          <w:color w:val="000000" w:themeColor="text1"/>
          <w:sz w:val="18"/>
          <w:szCs w:val="18"/>
        </w:rPr>
        <w:t xml:space="preserve">, </w:t>
      </w:r>
      <w:proofErr w:type="spellStart"/>
      <w:r>
        <w:rPr>
          <w:rFonts w:ascii="Verdana" w:hAnsi="Verdana"/>
          <w:color w:val="000000" w:themeColor="text1"/>
          <w:sz w:val="18"/>
          <w:szCs w:val="18"/>
        </w:rPr>
        <w:t>Sarabia</w:t>
      </w:r>
      <w:proofErr w:type="spellEnd"/>
      <w:r>
        <w:rPr>
          <w:rFonts w:ascii="Verdana" w:hAnsi="Verdana"/>
          <w:color w:val="000000" w:themeColor="text1"/>
          <w:sz w:val="18"/>
          <w:szCs w:val="18"/>
        </w:rPr>
        <w:t xml:space="preserve">-Gil, Waksman. </w:t>
      </w:r>
    </w:p>
    <w:p w14:paraId="2AB7EB29" w14:textId="77777777" w:rsidR="004E794A" w:rsidRPr="001C569E" w:rsidRDefault="004E794A" w:rsidP="004E794A">
      <w:pPr>
        <w:rPr>
          <w:rFonts w:ascii="Verdana" w:hAnsi="Verdana"/>
          <w:color w:val="000000" w:themeColor="text1"/>
          <w:sz w:val="18"/>
          <w:szCs w:val="18"/>
        </w:rPr>
      </w:pPr>
    </w:p>
    <w:p w14:paraId="55C8D0B7" w14:textId="5B8F7CE9" w:rsidR="00990C42" w:rsidRPr="001C569E" w:rsidRDefault="00990C42" w:rsidP="004E794A">
      <w:pPr>
        <w:rPr>
          <w:rFonts w:ascii="Verdana" w:hAnsi="Verdana"/>
          <w:color w:val="000000" w:themeColor="text1"/>
          <w:sz w:val="18"/>
          <w:szCs w:val="18"/>
        </w:rPr>
        <w:sectPr w:rsidR="00990C42" w:rsidRPr="001C569E" w:rsidSect="004E794A">
          <w:headerReference w:type="default" r:id="rId10"/>
          <w:footerReference w:type="first" r:id="rId11"/>
          <w:type w:val="continuous"/>
          <w:pgSz w:w="12240" w:h="15840" w:code="1"/>
          <w:pgMar w:top="1440" w:right="1440" w:bottom="1440" w:left="1440" w:header="720" w:footer="720" w:gutter="0"/>
          <w:cols w:space="720"/>
        </w:sectPr>
      </w:pPr>
    </w:p>
    <w:p w14:paraId="0998DF33" w14:textId="77777777" w:rsidR="00990C42" w:rsidRPr="001C569E" w:rsidRDefault="00990C42" w:rsidP="00990C42">
      <w:pPr>
        <w:rPr>
          <w:rFonts w:ascii="Verdana" w:hAnsi="Verdana"/>
          <w:sz w:val="18"/>
          <w:szCs w:val="18"/>
        </w:rPr>
      </w:pPr>
      <w:r w:rsidRPr="001C569E">
        <w:rPr>
          <w:rFonts w:ascii="Verdana" w:hAnsi="Verdana"/>
          <w:sz w:val="18"/>
          <w:szCs w:val="18"/>
        </w:rPr>
        <w:lastRenderedPageBreak/>
        <w:t>An ASUCD Senate Bill to place the following Unitrans Undergraduate Fee Referendum on the Winter 2019 ASUCD Ballot.</w:t>
      </w:r>
    </w:p>
    <w:p w14:paraId="47164895" w14:textId="77777777" w:rsidR="00C03FEB" w:rsidRPr="001C569E" w:rsidRDefault="00C03FEB" w:rsidP="004E794A">
      <w:pPr>
        <w:rPr>
          <w:rFonts w:ascii="Verdana" w:hAnsi="Verdana"/>
          <w:color w:val="000000" w:themeColor="text1"/>
          <w:sz w:val="18"/>
          <w:szCs w:val="18"/>
        </w:rPr>
      </w:pPr>
    </w:p>
    <w:p w14:paraId="4D35C286" w14:textId="3B5B3068" w:rsidR="00990C42" w:rsidRPr="001C569E" w:rsidRDefault="00990C42" w:rsidP="00990C42">
      <w:pPr>
        <w:rPr>
          <w:rFonts w:ascii="Verdana" w:hAnsi="Verdana"/>
          <w:sz w:val="18"/>
          <w:szCs w:val="18"/>
        </w:rPr>
      </w:pPr>
      <w:r w:rsidRPr="001C569E">
        <w:rPr>
          <w:rFonts w:ascii="Verdana" w:hAnsi="Verdana"/>
          <w:sz w:val="18"/>
          <w:szCs w:val="18"/>
        </w:rPr>
        <w:t>Background: Unitrans, the ASUCD operated public transit bus system that serves UC Davis and the Davis community, is experiencing rising operational costs due to State mandated annual minimum wage increases. The State minimum wage is currently $11 per hour and will increase $1 per hour per year until January 2022 when the minimum wage will reach $15 per hour. Unitrans has been operating with an annual operating deficit for two</w:t>
      </w:r>
      <w:r w:rsidR="0062554D">
        <w:rPr>
          <w:rFonts w:ascii="Verdana" w:hAnsi="Verdana"/>
          <w:sz w:val="18"/>
          <w:szCs w:val="18"/>
        </w:rPr>
        <w:t xml:space="preserve"> (2)</w:t>
      </w:r>
      <w:r w:rsidRPr="001C569E">
        <w:rPr>
          <w:rFonts w:ascii="Verdana" w:hAnsi="Verdana"/>
          <w:sz w:val="18"/>
          <w:szCs w:val="18"/>
        </w:rPr>
        <w:t xml:space="preserve"> years, relying on reserve funds to maintain current service levels. The deficit is projected to continue to increase and Unitrans’ reserves will be depleted by next academic year, 2019-20. Without additional funding, Unitrans service will need to be reduced by 25-30% in the next two years.</w:t>
      </w:r>
    </w:p>
    <w:p w14:paraId="2CDEC94D" w14:textId="77777777" w:rsidR="00990C42" w:rsidRPr="001C569E" w:rsidRDefault="00990C42" w:rsidP="00990C42">
      <w:pPr>
        <w:rPr>
          <w:rFonts w:ascii="Verdana" w:hAnsi="Verdana"/>
          <w:sz w:val="18"/>
          <w:szCs w:val="18"/>
        </w:rPr>
      </w:pPr>
    </w:p>
    <w:p w14:paraId="22745D82" w14:textId="30689B75" w:rsidR="00990C42" w:rsidRPr="001C569E" w:rsidRDefault="00990C42" w:rsidP="00990C42">
      <w:pPr>
        <w:rPr>
          <w:rFonts w:ascii="Verdana" w:hAnsi="Verdana"/>
          <w:sz w:val="18"/>
          <w:szCs w:val="18"/>
        </w:rPr>
      </w:pPr>
      <w:r w:rsidRPr="001C569E">
        <w:rPr>
          <w:rFonts w:ascii="Verdana" w:hAnsi="Verdana"/>
          <w:sz w:val="18"/>
          <w:szCs w:val="18"/>
        </w:rPr>
        <w:t>Currently, 90% of Unitrans daily passengers are registered UC Davis undergraduate students. The service is funded approximately half and half between undergraduate students through supportive fee referenda over the last 28 years and through the City of Davis. City of Davis revenues have increased over time however student fee revenue only increases with enrollment and not with rising prices or revenues.</w:t>
      </w:r>
    </w:p>
    <w:p w14:paraId="382094A5" w14:textId="77777777" w:rsidR="00990C42" w:rsidRPr="001C569E" w:rsidRDefault="00990C42" w:rsidP="00990C42">
      <w:pPr>
        <w:rPr>
          <w:rFonts w:ascii="Verdana" w:hAnsi="Verdana"/>
          <w:sz w:val="18"/>
          <w:szCs w:val="18"/>
        </w:rPr>
      </w:pPr>
    </w:p>
    <w:p w14:paraId="6533FAFF" w14:textId="31821A6B" w:rsidR="00990C42" w:rsidRPr="001C569E" w:rsidRDefault="00990C42" w:rsidP="00990C42">
      <w:pPr>
        <w:rPr>
          <w:rFonts w:ascii="Verdana" w:hAnsi="Verdana"/>
          <w:sz w:val="18"/>
          <w:szCs w:val="18"/>
        </w:rPr>
      </w:pPr>
      <w:r w:rsidRPr="001C569E">
        <w:rPr>
          <w:rFonts w:ascii="Verdana" w:hAnsi="Verdana"/>
          <w:sz w:val="18"/>
          <w:szCs w:val="18"/>
        </w:rPr>
        <w:t>In addition to the proposed undergraduate fee referendum, we are also proposing to add graduate students provide Unitrans support. Graduate students currently do not pay a quarterly fee and as a result cannot board Unitrans without paying a fare or buying a pass. If graduate students place the proposed referendum on their ballot and pass the referendum, then the additional funding needed to support Unitrans per registered student will be reduced.</w:t>
      </w:r>
    </w:p>
    <w:p w14:paraId="673C3F94" w14:textId="77777777" w:rsidR="00990C42" w:rsidRPr="001C569E" w:rsidRDefault="00990C42" w:rsidP="00990C42">
      <w:pPr>
        <w:rPr>
          <w:rFonts w:ascii="Verdana" w:hAnsi="Verdana"/>
          <w:sz w:val="18"/>
          <w:szCs w:val="18"/>
        </w:rPr>
      </w:pPr>
    </w:p>
    <w:p w14:paraId="16310060" w14:textId="76408BE1" w:rsidR="00990C42" w:rsidRPr="001C569E" w:rsidRDefault="00990C42" w:rsidP="00990C42">
      <w:pPr>
        <w:rPr>
          <w:rFonts w:ascii="Verdana" w:hAnsi="Verdana"/>
          <w:sz w:val="18"/>
          <w:szCs w:val="18"/>
        </w:rPr>
      </w:pPr>
      <w:r w:rsidRPr="001C569E">
        <w:rPr>
          <w:rFonts w:ascii="Verdana" w:hAnsi="Verdana"/>
          <w:sz w:val="18"/>
          <w:szCs w:val="18"/>
        </w:rPr>
        <w:t xml:space="preserve">The proposed fee referendum to support Unitrans service increases the current quarterly fee by $13.33 in fall 2019, followed by a $24.00 increase to be implemented gradually over three years followed by CPI adjustments thereafter in order to provide continued unlimited bus service and </w:t>
      </w:r>
      <w:r w:rsidRPr="001C569E">
        <w:rPr>
          <w:rFonts w:ascii="Verdana" w:hAnsi="Verdana"/>
          <w:sz w:val="18"/>
          <w:szCs w:val="18"/>
        </w:rPr>
        <w:lastRenderedPageBreak/>
        <w:t>maintain current service levels. If the Graduate Student Association (GSA) votes and approves the fee, the current quarterly fee will increase by $8.00 in fall 2019, followed by a $22.00 increase to be implemented gradually over three years followed by CPI adjustments thereafter.</w:t>
      </w:r>
    </w:p>
    <w:p w14:paraId="25431AB2" w14:textId="77777777" w:rsidR="00990C42" w:rsidRPr="001C569E" w:rsidRDefault="00990C42" w:rsidP="00990C42">
      <w:pPr>
        <w:rPr>
          <w:rFonts w:ascii="Verdana" w:hAnsi="Verdana"/>
          <w:sz w:val="18"/>
          <w:szCs w:val="18"/>
        </w:rPr>
      </w:pPr>
    </w:p>
    <w:p w14:paraId="70E82063" w14:textId="42A4B536" w:rsidR="00990C42" w:rsidRPr="001C569E" w:rsidRDefault="00990C42" w:rsidP="00990C42">
      <w:pPr>
        <w:rPr>
          <w:rFonts w:ascii="Verdana" w:hAnsi="Verdana"/>
          <w:sz w:val="18"/>
          <w:szCs w:val="18"/>
        </w:rPr>
      </w:pPr>
      <w:r w:rsidRPr="001C569E">
        <w:rPr>
          <w:rFonts w:ascii="Verdana" w:hAnsi="Verdana"/>
          <w:sz w:val="18"/>
          <w:szCs w:val="18"/>
        </w:rPr>
        <w:t>Section 1. The ASUCD Senate hereby places the following Unitrans Undergraduate Fee Referendum on the Winter 2019 ASUCD Ballot:</w:t>
      </w:r>
    </w:p>
    <w:p w14:paraId="61BB69F8" w14:textId="77777777" w:rsidR="000A63C6" w:rsidRPr="001C569E" w:rsidRDefault="000A63C6" w:rsidP="000A63C6">
      <w:pPr>
        <w:jc w:val="center"/>
        <w:rPr>
          <w:rFonts w:ascii="Verdana" w:hAnsi="Verdana" w:cs="Arial"/>
          <w:b/>
          <w:bCs/>
          <w:color w:val="000000"/>
          <w:sz w:val="18"/>
          <w:szCs w:val="18"/>
        </w:rPr>
      </w:pPr>
    </w:p>
    <w:p w14:paraId="6DECF4F4" w14:textId="77777777" w:rsidR="000A63C6" w:rsidRPr="001C569E" w:rsidRDefault="000A63C6" w:rsidP="000A63C6">
      <w:pPr>
        <w:jc w:val="center"/>
        <w:rPr>
          <w:rFonts w:ascii="Verdana" w:hAnsi="Verdana"/>
          <w:color w:val="000000" w:themeColor="text1"/>
          <w:sz w:val="18"/>
          <w:szCs w:val="18"/>
        </w:rPr>
      </w:pPr>
      <w:r w:rsidRPr="001C569E">
        <w:rPr>
          <w:rFonts w:ascii="Verdana" w:hAnsi="Verdana" w:cs="Arial"/>
          <w:b/>
          <w:bCs/>
          <w:color w:val="000000"/>
          <w:sz w:val="18"/>
          <w:szCs w:val="18"/>
        </w:rPr>
        <w:t>UNITRANS UNDERGRADUATE FEE REFERENDUM</w:t>
      </w:r>
    </w:p>
    <w:p w14:paraId="3972CDFE" w14:textId="77777777" w:rsidR="000A63C6" w:rsidRPr="001C569E" w:rsidRDefault="000A63C6" w:rsidP="000A63C6">
      <w:pPr>
        <w:jc w:val="center"/>
        <w:rPr>
          <w:rFonts w:ascii="Verdana" w:hAnsi="Verdana" w:cs="Arial"/>
          <w:color w:val="000000"/>
          <w:sz w:val="18"/>
          <w:szCs w:val="18"/>
          <w:u w:val="single"/>
        </w:rPr>
      </w:pPr>
    </w:p>
    <w:p w14:paraId="75BFC32C" w14:textId="77777777" w:rsidR="000A63C6" w:rsidRPr="001C569E" w:rsidRDefault="000A63C6" w:rsidP="000A63C6">
      <w:pPr>
        <w:jc w:val="center"/>
        <w:rPr>
          <w:rFonts w:ascii="Verdana" w:hAnsi="Verdana"/>
          <w:color w:val="000000" w:themeColor="text1"/>
          <w:sz w:val="18"/>
          <w:szCs w:val="18"/>
        </w:rPr>
      </w:pPr>
      <w:r w:rsidRPr="001C569E">
        <w:rPr>
          <w:rFonts w:ascii="Verdana" w:hAnsi="Verdana" w:cs="Arial"/>
          <w:color w:val="000000"/>
          <w:sz w:val="18"/>
          <w:szCs w:val="18"/>
          <w:u w:val="single"/>
        </w:rPr>
        <w:t>ISSUE</w:t>
      </w:r>
    </w:p>
    <w:p w14:paraId="50BAEE19" w14:textId="77777777" w:rsidR="000A63C6" w:rsidRPr="001C569E" w:rsidRDefault="000A63C6" w:rsidP="000A63C6">
      <w:pPr>
        <w:jc w:val="center"/>
        <w:rPr>
          <w:rFonts w:ascii="Verdana" w:hAnsi="Verdana" w:cs="Arial"/>
          <w:color w:val="000000"/>
          <w:sz w:val="18"/>
          <w:szCs w:val="18"/>
        </w:rPr>
      </w:pPr>
    </w:p>
    <w:p w14:paraId="77C4DF62" w14:textId="646C7271" w:rsidR="000A63C6" w:rsidRPr="001C569E" w:rsidRDefault="000A63C6" w:rsidP="000A63C6">
      <w:pPr>
        <w:jc w:val="center"/>
        <w:rPr>
          <w:rFonts w:ascii="Verdana" w:hAnsi="Verdana" w:cs="Arial"/>
          <w:color w:val="000000"/>
          <w:sz w:val="18"/>
          <w:szCs w:val="18"/>
        </w:rPr>
      </w:pPr>
      <w:r w:rsidRPr="001C569E">
        <w:rPr>
          <w:rFonts w:ascii="Verdana" w:hAnsi="Verdana" w:cs="Arial"/>
          <w:color w:val="000000"/>
          <w:sz w:val="18"/>
          <w:szCs w:val="18"/>
        </w:rPr>
        <w:t>Effective fall 2019, do you approve a $13.33 increase to the quarterly Unitrans Fee of $6.00, followed by a $24.00 increase to be implemented gradually over three years, followed by CPI adjustments thereafter, in order to provide continued unlimited bus service and maintain current service levels?</w:t>
      </w:r>
    </w:p>
    <w:p w14:paraId="2F6F3524" w14:textId="77777777" w:rsidR="007662E0" w:rsidRPr="001C569E" w:rsidRDefault="007662E0" w:rsidP="000A63C6">
      <w:pPr>
        <w:jc w:val="center"/>
        <w:rPr>
          <w:rFonts w:ascii="Verdana" w:hAnsi="Verdana" w:cs="Arial"/>
          <w:color w:val="000000"/>
          <w:sz w:val="18"/>
          <w:szCs w:val="18"/>
        </w:rPr>
      </w:pPr>
    </w:p>
    <w:p w14:paraId="0E2380FA" w14:textId="2203684C" w:rsidR="000A63C6" w:rsidRPr="001C569E" w:rsidRDefault="000A63C6" w:rsidP="000A63C6">
      <w:pPr>
        <w:jc w:val="center"/>
        <w:rPr>
          <w:rFonts w:ascii="Verdana" w:hAnsi="Verdana"/>
          <w:color w:val="000000" w:themeColor="text1"/>
          <w:sz w:val="26"/>
          <w:szCs w:val="26"/>
        </w:rPr>
      </w:pPr>
      <w:r w:rsidRPr="001C569E">
        <w:rPr>
          <w:rFonts w:ascii="Verdana" w:hAnsi="Verdana" w:cs="Arial"/>
          <w:color w:val="000000"/>
          <w:sz w:val="26"/>
          <w:szCs w:val="26"/>
        </w:rPr>
        <w:t>□ YES</w:t>
      </w:r>
      <w:r w:rsidRPr="001C569E">
        <w:rPr>
          <w:rFonts w:ascii="Verdana" w:hAnsi="Verdana" w:cs="Arial"/>
          <w:color w:val="000000"/>
          <w:sz w:val="26"/>
          <w:szCs w:val="26"/>
        </w:rPr>
        <w:tab/>
      </w:r>
      <w:r w:rsidRPr="001C569E">
        <w:rPr>
          <w:rFonts w:ascii="Verdana" w:hAnsi="Verdana" w:cs="Arial"/>
          <w:color w:val="000000"/>
          <w:sz w:val="26"/>
          <w:szCs w:val="26"/>
        </w:rPr>
        <w:tab/>
      </w:r>
      <w:r w:rsidRPr="001C569E">
        <w:rPr>
          <w:rFonts w:ascii="Verdana" w:hAnsi="Verdana" w:cs="Arial"/>
          <w:color w:val="000000"/>
          <w:sz w:val="26"/>
          <w:szCs w:val="26"/>
        </w:rPr>
        <w:tab/>
        <w:t>□ NO</w:t>
      </w:r>
    </w:p>
    <w:p w14:paraId="04A83B14" w14:textId="77777777" w:rsidR="000A63C6" w:rsidRPr="001C569E" w:rsidRDefault="000A63C6" w:rsidP="000A63C6">
      <w:pPr>
        <w:jc w:val="center"/>
        <w:rPr>
          <w:rFonts w:ascii="Verdana" w:hAnsi="Verdana" w:cs="Arial"/>
          <w:color w:val="000000"/>
          <w:sz w:val="18"/>
          <w:szCs w:val="18"/>
          <w:u w:val="single"/>
        </w:rPr>
      </w:pPr>
    </w:p>
    <w:p w14:paraId="71941386" w14:textId="77777777" w:rsidR="000A63C6" w:rsidRPr="001C569E" w:rsidRDefault="000A63C6" w:rsidP="000A63C6">
      <w:pPr>
        <w:jc w:val="center"/>
        <w:rPr>
          <w:rFonts w:ascii="Verdana" w:hAnsi="Verdana"/>
          <w:color w:val="000000" w:themeColor="text1"/>
          <w:sz w:val="18"/>
          <w:szCs w:val="18"/>
        </w:rPr>
      </w:pPr>
      <w:r w:rsidRPr="001C569E">
        <w:rPr>
          <w:rFonts w:ascii="Verdana" w:hAnsi="Verdana" w:cs="Arial"/>
          <w:color w:val="000000"/>
          <w:sz w:val="18"/>
          <w:szCs w:val="18"/>
          <w:u w:val="single"/>
        </w:rPr>
        <w:t>OVERVIEW</w:t>
      </w:r>
    </w:p>
    <w:p w14:paraId="65C66409" w14:textId="77777777" w:rsidR="000A63C6" w:rsidRPr="001C569E" w:rsidRDefault="000A63C6" w:rsidP="000A63C6">
      <w:pPr>
        <w:jc w:val="center"/>
        <w:rPr>
          <w:rFonts w:ascii="Verdana" w:hAnsi="Verdana" w:cs="Arial"/>
          <w:color w:val="000000"/>
          <w:sz w:val="18"/>
          <w:szCs w:val="18"/>
        </w:rPr>
      </w:pPr>
    </w:p>
    <w:p w14:paraId="2953F18C" w14:textId="144FF773" w:rsidR="000A63C6" w:rsidRPr="001C569E" w:rsidRDefault="000A63C6" w:rsidP="000A63C6">
      <w:pPr>
        <w:rPr>
          <w:rFonts w:ascii="Verdana" w:hAnsi="Verdana"/>
          <w:color w:val="000000" w:themeColor="text1"/>
          <w:sz w:val="18"/>
          <w:szCs w:val="18"/>
        </w:rPr>
      </w:pPr>
      <w:r w:rsidRPr="001C569E">
        <w:rPr>
          <w:rFonts w:ascii="Verdana" w:hAnsi="Verdana" w:cs="Arial"/>
          <w:color w:val="000000"/>
          <w:sz w:val="18"/>
          <w:szCs w:val="18"/>
        </w:rPr>
        <w:t>This referendum will provide funding to maintain and improve upon current level of Unitrans bus service and for Return to Aid (funds provided for need-based Financial Aid). Fee revenue will provide funding to (1) continue unlimited undergraduate student access to Unitrans bus service and maintain current service levels; (2) comply with California’s minimum wage laws and maintain operational staffing levels; (3) support enhanced driver training in order to expand extra capacity buses during crowded times and comply with Federal regulation requirements on driver training; and (4) improve maintenance practices of Unitrans fleet buses to reduce breakdowns that impact services.</w:t>
      </w:r>
    </w:p>
    <w:p w14:paraId="7FD5AABA" w14:textId="77777777" w:rsidR="000A63C6" w:rsidRPr="001C569E" w:rsidRDefault="000A63C6" w:rsidP="000A63C6">
      <w:pPr>
        <w:jc w:val="center"/>
        <w:rPr>
          <w:rFonts w:ascii="Verdana" w:hAnsi="Verdana" w:cs="Arial"/>
          <w:color w:val="000000"/>
          <w:sz w:val="18"/>
          <w:szCs w:val="18"/>
        </w:rPr>
      </w:pPr>
    </w:p>
    <w:p w14:paraId="75D71B39" w14:textId="2EDA17F4" w:rsidR="000A63C6" w:rsidRPr="001C569E" w:rsidRDefault="000A63C6" w:rsidP="000A63C6">
      <w:pPr>
        <w:rPr>
          <w:rFonts w:ascii="Verdana" w:hAnsi="Verdana"/>
          <w:color w:val="000000" w:themeColor="text1"/>
          <w:sz w:val="18"/>
          <w:szCs w:val="18"/>
        </w:rPr>
      </w:pPr>
      <w:r w:rsidRPr="001C569E">
        <w:rPr>
          <w:rFonts w:ascii="Verdana" w:hAnsi="Verdana" w:cs="Arial"/>
          <w:color w:val="000000"/>
          <w:sz w:val="18"/>
          <w:szCs w:val="18"/>
        </w:rPr>
        <w:t>The passage of this referendum will require voter turnout equal to at least twenty percent (20%) of the undergraduate student population and at least a sixty percent (60%) affirmative vote for approval.</w:t>
      </w:r>
    </w:p>
    <w:p w14:paraId="1EB157F3" w14:textId="77777777" w:rsidR="000A63C6" w:rsidRPr="001C569E" w:rsidRDefault="000A63C6" w:rsidP="000A63C6">
      <w:pPr>
        <w:rPr>
          <w:rFonts w:ascii="Verdana" w:hAnsi="Verdana"/>
          <w:color w:val="000000"/>
          <w:sz w:val="18"/>
          <w:szCs w:val="18"/>
        </w:rPr>
      </w:pPr>
    </w:p>
    <w:p w14:paraId="1CB703D0" w14:textId="000A1AC3" w:rsidR="000A63C6" w:rsidRPr="001C569E" w:rsidRDefault="000A63C6" w:rsidP="000A63C6">
      <w:pPr>
        <w:rPr>
          <w:rFonts w:ascii="Verdana" w:hAnsi="Verdana" w:cs="Arial"/>
          <w:color w:val="000000"/>
          <w:sz w:val="18"/>
          <w:szCs w:val="18"/>
        </w:rPr>
      </w:pPr>
      <w:r w:rsidRPr="001C569E">
        <w:rPr>
          <w:rFonts w:ascii="Verdana" w:hAnsi="Verdana" w:cs="Arial"/>
          <w:color w:val="000000"/>
          <w:sz w:val="18"/>
          <w:szCs w:val="18"/>
        </w:rPr>
        <w:t>If approved, the graduated fees outlined in this referendum will be assessed effective fall quarter, 2019.</w:t>
      </w:r>
    </w:p>
    <w:p w14:paraId="341A0374" w14:textId="77777777" w:rsidR="000A63C6" w:rsidRPr="001C569E" w:rsidRDefault="000A63C6" w:rsidP="000A63C6">
      <w:pPr>
        <w:rPr>
          <w:rFonts w:ascii="Verdana" w:hAnsi="Verdana" w:cs="Arial"/>
          <w:color w:val="000000"/>
          <w:sz w:val="18"/>
          <w:szCs w:val="18"/>
        </w:rPr>
      </w:pPr>
    </w:p>
    <w:p w14:paraId="5DA5688B" w14:textId="77777777" w:rsidR="000A63C6" w:rsidRPr="001C569E" w:rsidRDefault="000A63C6" w:rsidP="000A63C6">
      <w:pPr>
        <w:jc w:val="center"/>
        <w:rPr>
          <w:rFonts w:ascii="Verdana" w:hAnsi="Verdana"/>
          <w:sz w:val="18"/>
          <w:szCs w:val="18"/>
        </w:rPr>
      </w:pPr>
      <w:r w:rsidRPr="001C569E">
        <w:rPr>
          <w:rFonts w:ascii="Verdana" w:hAnsi="Verdana" w:cs="Arial"/>
          <w:color w:val="000000"/>
          <w:sz w:val="18"/>
          <w:szCs w:val="18"/>
          <w:u w:val="single"/>
        </w:rPr>
        <w:t>DESCRIPTION</w:t>
      </w:r>
      <w:r w:rsidRPr="001C569E">
        <w:rPr>
          <w:rFonts w:ascii="Verdana" w:hAnsi="Verdana"/>
          <w:color w:val="000000"/>
          <w:sz w:val="18"/>
          <w:szCs w:val="18"/>
        </w:rPr>
        <w:br/>
      </w:r>
    </w:p>
    <w:p w14:paraId="706B283E" w14:textId="77777777" w:rsidR="000A63C6" w:rsidRPr="001C569E" w:rsidRDefault="000A63C6" w:rsidP="000A63C6">
      <w:pPr>
        <w:rPr>
          <w:rFonts w:ascii="Verdana" w:hAnsi="Verdana"/>
          <w:sz w:val="18"/>
          <w:szCs w:val="18"/>
        </w:rPr>
      </w:pPr>
      <w:r w:rsidRPr="001C569E">
        <w:rPr>
          <w:rFonts w:ascii="Verdana" w:hAnsi="Verdana" w:cs="Arial"/>
          <w:b/>
          <w:color w:val="000000"/>
          <w:sz w:val="18"/>
          <w:szCs w:val="18"/>
        </w:rPr>
        <w:t>Unitrans:</w:t>
      </w:r>
      <w:r w:rsidRPr="001C569E">
        <w:rPr>
          <w:rFonts w:ascii="Verdana" w:hAnsi="Verdana" w:cs="Arial"/>
          <w:color w:val="000000"/>
          <w:sz w:val="18"/>
          <w:szCs w:val="18"/>
        </w:rPr>
        <w:t xml:space="preserve"> The proposed Unitrans Fee increase will allow Unitrans to compensate student employees in accordance to the State of California mandatory minimum wage increase law (Senate Bill 3; Leno, Chapter 4, Statutes of 2016) that took effect on January 1, 2017.  This fee increase will also allow Unitrans to expand extra capacity bus service to improve access, upgrade maintenance practices to reduce breakdowns, and enhance staff training to comply with additional Federal requirements. </w:t>
      </w:r>
    </w:p>
    <w:p w14:paraId="5A245685" w14:textId="77777777" w:rsidR="000A63C6" w:rsidRPr="001C569E" w:rsidRDefault="000A63C6" w:rsidP="000A63C6">
      <w:pPr>
        <w:rPr>
          <w:rFonts w:ascii="Verdana" w:hAnsi="Verdana" w:cs="Arial"/>
          <w:color w:val="000000"/>
          <w:sz w:val="18"/>
          <w:szCs w:val="18"/>
        </w:rPr>
      </w:pPr>
    </w:p>
    <w:p w14:paraId="4B4BE9F2" w14:textId="77777777" w:rsidR="000A63C6" w:rsidRPr="001C569E" w:rsidRDefault="000A63C6" w:rsidP="000A63C6">
      <w:pPr>
        <w:rPr>
          <w:rFonts w:ascii="Verdana" w:hAnsi="Verdana"/>
          <w:sz w:val="18"/>
          <w:szCs w:val="18"/>
        </w:rPr>
      </w:pPr>
      <w:r w:rsidRPr="001C569E">
        <w:rPr>
          <w:rFonts w:ascii="Verdana" w:hAnsi="Verdana" w:cs="Arial"/>
          <w:color w:val="000000"/>
          <w:sz w:val="18"/>
          <w:szCs w:val="18"/>
        </w:rPr>
        <w:t xml:space="preserve">The mandatory minimum wage increase, which escalates by $1 an hour annually effective January 1, 2018, and results in a minimum wage of $15 dollars an hour by January 1, 2022, has significantly increased Unitrans’ operational expenses and is projected to deplete Unitrans’ reserve balance by Fiscal Year 2021. </w:t>
      </w:r>
    </w:p>
    <w:p w14:paraId="43E97999" w14:textId="77777777" w:rsidR="000A63C6" w:rsidRPr="001C569E" w:rsidRDefault="000A63C6" w:rsidP="000A63C6">
      <w:pPr>
        <w:rPr>
          <w:rFonts w:ascii="Verdana" w:hAnsi="Verdana" w:cs="Arial"/>
          <w:color w:val="000000"/>
          <w:sz w:val="18"/>
          <w:szCs w:val="18"/>
        </w:rPr>
      </w:pPr>
    </w:p>
    <w:p w14:paraId="6CC0D894" w14:textId="77777777" w:rsidR="000A63C6" w:rsidRPr="001C569E" w:rsidRDefault="000A63C6" w:rsidP="000A63C6">
      <w:pPr>
        <w:rPr>
          <w:rFonts w:ascii="Verdana" w:hAnsi="Verdana"/>
          <w:sz w:val="18"/>
          <w:szCs w:val="18"/>
        </w:rPr>
      </w:pPr>
      <w:r w:rsidRPr="001C569E">
        <w:rPr>
          <w:rFonts w:ascii="Verdana" w:hAnsi="Verdana" w:cs="Arial"/>
          <w:color w:val="000000"/>
          <w:sz w:val="18"/>
          <w:szCs w:val="18"/>
        </w:rPr>
        <w:t xml:space="preserve">Unitrans receives funding from three separate student fee referenda: the Associated Students of UC Davis (ASUCD), Unitrans, and Campus Expansion Initiative (CEI) Fees. The current quarterly amounts are $24.50, $6.00, and $4.00, respectively. Only the Unitrans Fee of $6.00 per quarter would be modified under this proposal. The last time funding for Unitrans was increased from campus-based fees was in 2008. As indicated by the table below, the initial proposed Unitrans Fee increase of $13.33 per quarter will begin in Academic Year 2019-20. The Unitrans Fee will increase each year through Academic Year 2022-23. Beginning Academic Year 2023-24 and beyond, the Unitrans Fee will be adjusted annually by the consumer price index (CPI) escalator used by the Council on Student Affairs and Fees (COSAF). </w:t>
      </w:r>
    </w:p>
    <w:p w14:paraId="07CF61BA" w14:textId="77777777" w:rsidR="000A63C6" w:rsidRPr="001C569E" w:rsidRDefault="000A63C6" w:rsidP="000A63C6">
      <w:pPr>
        <w:rPr>
          <w:rFonts w:ascii="Verdana" w:hAnsi="Verdana" w:cs="Arial"/>
          <w:color w:val="000000"/>
          <w:sz w:val="18"/>
          <w:szCs w:val="18"/>
        </w:rPr>
      </w:pPr>
    </w:p>
    <w:p w14:paraId="597000C1" w14:textId="77777777" w:rsidR="000A63C6" w:rsidRPr="001C569E" w:rsidRDefault="000A63C6" w:rsidP="000A63C6">
      <w:pPr>
        <w:rPr>
          <w:rFonts w:ascii="Verdana" w:hAnsi="Verdana" w:cs="Arial"/>
          <w:color w:val="000000"/>
          <w:sz w:val="18"/>
          <w:szCs w:val="18"/>
        </w:rPr>
      </w:pPr>
      <w:r w:rsidRPr="001C569E">
        <w:rPr>
          <w:rFonts w:ascii="Verdana" w:hAnsi="Verdana" w:cs="Arial"/>
          <w:color w:val="000000"/>
          <w:sz w:val="18"/>
          <w:szCs w:val="18"/>
        </w:rPr>
        <w:t xml:space="preserve">If approved, </w:t>
      </w:r>
      <w:r w:rsidRPr="001C569E">
        <w:rPr>
          <w:rFonts w:ascii="Verdana" w:hAnsi="Verdana" w:cs="Arial"/>
          <w:sz w:val="18"/>
          <w:szCs w:val="18"/>
        </w:rPr>
        <w:t xml:space="preserve">increases as specified in the table below </w:t>
      </w:r>
      <w:r w:rsidRPr="001C569E">
        <w:rPr>
          <w:rFonts w:ascii="Verdana" w:hAnsi="Verdana" w:cs="Arial"/>
          <w:color w:val="000000"/>
          <w:sz w:val="18"/>
          <w:szCs w:val="18"/>
        </w:rPr>
        <w:t xml:space="preserve">will allow Unitrans to comply with the State of California mandatory wage increase law while maintaining and improving upon current Unitrans </w:t>
      </w:r>
      <w:r w:rsidRPr="001C569E">
        <w:rPr>
          <w:rFonts w:ascii="Verdana" w:hAnsi="Verdana" w:cs="Arial"/>
          <w:color w:val="000000"/>
          <w:sz w:val="18"/>
          <w:szCs w:val="18"/>
        </w:rPr>
        <w:lastRenderedPageBreak/>
        <w:t>service levels and ensuring unlimited access to Unitrans bus service for all registered UC Davis undergraduate students.</w:t>
      </w:r>
    </w:p>
    <w:p w14:paraId="72CBB0DB" w14:textId="29A27BB1" w:rsidR="000A63C6" w:rsidRPr="001C569E" w:rsidRDefault="000A63C6" w:rsidP="000A63C6">
      <w:pPr>
        <w:jc w:val="center"/>
        <w:rPr>
          <w:rFonts w:ascii="Verdana" w:hAnsi="Verdana"/>
          <w:sz w:val="18"/>
          <w:szCs w:val="18"/>
        </w:rPr>
      </w:pPr>
      <w:r w:rsidRPr="001C569E">
        <w:rPr>
          <w:rFonts w:ascii="Verdana" w:hAnsi="Verdana" w:cs="Arial"/>
          <w:b/>
          <w:bCs/>
          <w:color w:val="000000"/>
          <w:sz w:val="18"/>
          <w:szCs w:val="18"/>
        </w:rPr>
        <w:t>Proposed Unitrans Fee Increase</w:t>
      </w:r>
    </w:p>
    <w:p w14:paraId="0B4CC669" w14:textId="710E9D73" w:rsidR="000A63C6" w:rsidRPr="001C569E" w:rsidRDefault="000A63C6" w:rsidP="000A63C6">
      <w:pPr>
        <w:jc w:val="center"/>
        <w:rPr>
          <w:rFonts w:ascii="Verdana" w:hAnsi="Verdana" w:cs="Arial"/>
          <w:i/>
          <w:iCs/>
          <w:color w:val="000000"/>
          <w:sz w:val="18"/>
          <w:szCs w:val="18"/>
        </w:rPr>
      </w:pPr>
      <w:r w:rsidRPr="001C569E">
        <w:rPr>
          <w:rFonts w:ascii="Verdana" w:hAnsi="Verdana" w:cs="Arial"/>
          <w:i/>
          <w:iCs/>
          <w:color w:val="000000"/>
          <w:sz w:val="18"/>
          <w:szCs w:val="18"/>
        </w:rPr>
        <w:t>all amounts are per academic year quarter</w:t>
      </w:r>
    </w:p>
    <w:p w14:paraId="58BB286E" w14:textId="77777777" w:rsidR="000A63C6" w:rsidRPr="001C569E" w:rsidRDefault="000A63C6" w:rsidP="000A63C6">
      <w:pPr>
        <w:jc w:val="center"/>
        <w:rPr>
          <w:rFonts w:ascii="Verdana" w:hAnsi="Verdana" w:cs="Arial"/>
          <w:i/>
          <w:iCs/>
          <w:color w:val="000000"/>
          <w:sz w:val="18"/>
          <w:szCs w:val="18"/>
        </w:rPr>
      </w:pPr>
    </w:p>
    <w:p w14:paraId="1B645F92" w14:textId="77777777" w:rsidR="000A63C6" w:rsidRPr="001C569E" w:rsidRDefault="000A63C6" w:rsidP="000A63C6">
      <w:pPr>
        <w:jc w:val="center"/>
        <w:rPr>
          <w:rFonts w:ascii="Verdana" w:hAnsi="Verdana" w:cs="Arial"/>
          <w:sz w:val="18"/>
          <w:szCs w:val="18"/>
        </w:rPr>
      </w:pPr>
      <w:r w:rsidRPr="001C569E">
        <w:rPr>
          <w:rFonts w:ascii="Verdana" w:eastAsiaTheme="minorHAnsi" w:hAnsi="Verdana" w:cstheme="minorBidi"/>
          <w:sz w:val="18"/>
          <w:szCs w:val="18"/>
        </w:rPr>
        <w:fldChar w:fldCharType="begin"/>
      </w:r>
      <w:r w:rsidRPr="001C569E">
        <w:rPr>
          <w:rFonts w:ascii="Verdana" w:hAnsi="Verdana"/>
          <w:sz w:val="18"/>
          <w:szCs w:val="18"/>
        </w:rPr>
        <w:instrText xml:space="preserve"> LINK Excel.Sheet.12 "\\\\asucd-unitrans\\uni1\\_Private\\Anthony Palmere\\Budget\\2018-19\\Student Fee Info\\Unitrans table suggestion.xlsx" Sheet1!R1C1:R14C6 \a \f 4 \h  \* MERGEFORMAT </w:instrText>
      </w:r>
      <w:r w:rsidRPr="001C569E">
        <w:rPr>
          <w:rFonts w:ascii="Verdana" w:eastAsiaTheme="minorHAnsi" w:hAnsi="Verdana" w:cstheme="minorBidi"/>
          <w:sz w:val="18"/>
          <w:szCs w:val="18"/>
        </w:rPr>
        <w:fldChar w:fldCharType="separate"/>
      </w:r>
    </w:p>
    <w:tbl>
      <w:tblPr>
        <w:tblW w:w="9074" w:type="dxa"/>
        <w:jc w:val="center"/>
        <w:tblLook w:val="04A0" w:firstRow="1" w:lastRow="0" w:firstColumn="1" w:lastColumn="0" w:noHBand="0" w:noVBand="1"/>
      </w:tblPr>
      <w:tblGrid>
        <w:gridCol w:w="3218"/>
        <w:gridCol w:w="377"/>
        <w:gridCol w:w="756"/>
        <w:gridCol w:w="390"/>
        <w:gridCol w:w="222"/>
        <w:gridCol w:w="661"/>
        <w:gridCol w:w="320"/>
        <w:gridCol w:w="812"/>
        <w:gridCol w:w="250"/>
        <w:gridCol w:w="882"/>
        <w:gridCol w:w="222"/>
        <w:gridCol w:w="66"/>
        <w:gridCol w:w="1147"/>
      </w:tblGrid>
      <w:tr w:rsidR="000A63C6" w:rsidRPr="001C569E" w14:paraId="188832E0" w14:textId="77777777" w:rsidTr="00AA7D50">
        <w:trPr>
          <w:gridAfter w:val="11"/>
          <w:wAfter w:w="5479" w:type="dxa"/>
          <w:trHeight w:val="290"/>
          <w:jc w:val="center"/>
        </w:trPr>
        <w:tc>
          <w:tcPr>
            <w:tcW w:w="3595" w:type="dxa"/>
            <w:gridSpan w:val="2"/>
            <w:tcBorders>
              <w:top w:val="single" w:sz="4" w:space="0" w:color="auto"/>
              <w:left w:val="single" w:sz="4" w:space="0" w:color="auto"/>
              <w:bottom w:val="nil"/>
              <w:right w:val="nil"/>
            </w:tcBorders>
            <w:shd w:val="clear" w:color="auto" w:fill="auto"/>
            <w:noWrap/>
            <w:vAlign w:val="bottom"/>
            <w:hideMark/>
          </w:tcPr>
          <w:p w14:paraId="74B32B11" w14:textId="77777777" w:rsidR="000A63C6" w:rsidRPr="001C569E" w:rsidRDefault="000A63C6" w:rsidP="00AA7D50">
            <w:pPr>
              <w:rPr>
                <w:rFonts w:ascii="Verdana" w:hAnsi="Verdana"/>
                <w:b/>
                <w:bCs/>
                <w:color w:val="000000"/>
                <w:sz w:val="18"/>
                <w:szCs w:val="18"/>
              </w:rPr>
            </w:pPr>
            <w:r w:rsidRPr="001C569E">
              <w:rPr>
                <w:rFonts w:ascii="Verdana" w:hAnsi="Verdana" w:cs="Arial"/>
                <w:b/>
                <w:bCs/>
                <w:color w:val="000000"/>
                <w:sz w:val="18"/>
                <w:szCs w:val="18"/>
              </w:rPr>
              <w:t>Proposed</w:t>
            </w:r>
            <w:r w:rsidRPr="001C569E">
              <w:rPr>
                <w:rFonts w:ascii="Verdana" w:hAnsi="Verdana"/>
                <w:b/>
                <w:bCs/>
                <w:color w:val="000000"/>
                <w:sz w:val="18"/>
                <w:szCs w:val="18"/>
              </w:rPr>
              <w:t xml:space="preserve"> Unitrans Fee Increase </w:t>
            </w:r>
            <w:r w:rsidRPr="001C569E">
              <w:rPr>
                <w:rFonts w:ascii="Verdana" w:hAnsi="Verdana"/>
                <w:i/>
                <w:iCs/>
                <w:color w:val="000000"/>
                <w:sz w:val="18"/>
                <w:szCs w:val="18"/>
              </w:rPr>
              <w:t>(all amounts are per academic year quarter)</w:t>
            </w:r>
          </w:p>
        </w:tc>
      </w:tr>
      <w:tr w:rsidR="000A63C6" w:rsidRPr="001C569E" w14:paraId="6C7F481A" w14:textId="77777777" w:rsidTr="00AA7D50">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3C146D0E" w14:textId="77777777" w:rsidR="000A63C6" w:rsidRPr="001C569E" w:rsidRDefault="000A63C6" w:rsidP="00AA7D50">
            <w:pPr>
              <w:rPr>
                <w:rFonts w:ascii="Verdana" w:hAnsi="Verdana" w:cs="Arial"/>
                <w:b/>
                <w:bCs/>
                <w:color w:val="000000"/>
                <w:sz w:val="18"/>
                <w:szCs w:val="18"/>
              </w:rPr>
            </w:pPr>
            <w:r w:rsidRPr="001C569E">
              <w:rPr>
                <w:rFonts w:ascii="Verdana" w:hAnsi="Verdana" w:cs="Arial"/>
                <w:b/>
                <w:bCs/>
                <w:color w:val="000000"/>
                <w:sz w:val="18"/>
                <w:szCs w:val="18"/>
              </w:rPr>
              <w:t>Current Unitrans Fee</w:t>
            </w:r>
          </w:p>
        </w:tc>
        <w:tc>
          <w:tcPr>
            <w:tcW w:w="1146" w:type="dxa"/>
            <w:gridSpan w:val="2"/>
            <w:tcBorders>
              <w:top w:val="nil"/>
              <w:left w:val="nil"/>
              <w:bottom w:val="nil"/>
              <w:right w:val="nil"/>
            </w:tcBorders>
            <w:shd w:val="clear" w:color="auto" w:fill="auto"/>
            <w:noWrap/>
            <w:vAlign w:val="bottom"/>
            <w:hideMark/>
          </w:tcPr>
          <w:p w14:paraId="76A875F8" w14:textId="77777777" w:rsidR="000A63C6" w:rsidRPr="001C569E" w:rsidRDefault="000A63C6" w:rsidP="00AA7D50">
            <w:pPr>
              <w:rPr>
                <w:rFonts w:ascii="Verdana" w:hAnsi="Verdana"/>
                <w:b/>
                <w:bCs/>
                <w:color w:val="000000"/>
                <w:sz w:val="18"/>
                <w:szCs w:val="18"/>
              </w:rPr>
            </w:pPr>
            <w:r w:rsidRPr="001C569E">
              <w:rPr>
                <w:rFonts w:ascii="Verdana" w:hAnsi="Verdana" w:cs="Arial"/>
                <w:b/>
                <w:bCs/>
                <w:color w:val="000000"/>
                <w:sz w:val="18"/>
                <w:szCs w:val="18"/>
              </w:rPr>
              <w:t>2019-20</w:t>
            </w:r>
          </w:p>
        </w:tc>
        <w:tc>
          <w:tcPr>
            <w:tcW w:w="1062" w:type="dxa"/>
            <w:gridSpan w:val="3"/>
            <w:tcBorders>
              <w:top w:val="nil"/>
              <w:left w:val="nil"/>
              <w:bottom w:val="nil"/>
              <w:right w:val="nil"/>
            </w:tcBorders>
            <w:shd w:val="clear" w:color="auto" w:fill="auto"/>
            <w:noWrap/>
            <w:vAlign w:val="bottom"/>
            <w:hideMark/>
          </w:tcPr>
          <w:p w14:paraId="37C29AAA" w14:textId="77777777" w:rsidR="000A63C6" w:rsidRPr="001C569E" w:rsidRDefault="000A63C6" w:rsidP="00AA7D50">
            <w:pPr>
              <w:rPr>
                <w:rFonts w:ascii="Verdana" w:hAnsi="Verdana"/>
                <w:b/>
                <w:bCs/>
                <w:color w:val="000000"/>
                <w:sz w:val="18"/>
                <w:szCs w:val="18"/>
              </w:rPr>
            </w:pPr>
            <w:r w:rsidRPr="001C569E">
              <w:rPr>
                <w:rFonts w:ascii="Verdana" w:hAnsi="Verdana" w:cs="Arial"/>
                <w:sz w:val="18"/>
                <w:szCs w:val="18"/>
              </w:rPr>
              <w:t>2020-21</w:t>
            </w:r>
          </w:p>
        </w:tc>
        <w:tc>
          <w:tcPr>
            <w:tcW w:w="1062" w:type="dxa"/>
            <w:gridSpan w:val="2"/>
            <w:tcBorders>
              <w:top w:val="nil"/>
              <w:left w:val="nil"/>
              <w:bottom w:val="nil"/>
              <w:right w:val="nil"/>
            </w:tcBorders>
            <w:shd w:val="clear" w:color="auto" w:fill="auto"/>
            <w:noWrap/>
            <w:vAlign w:val="bottom"/>
            <w:hideMark/>
          </w:tcPr>
          <w:p w14:paraId="3FB43111" w14:textId="77777777" w:rsidR="000A63C6" w:rsidRPr="001C569E" w:rsidRDefault="000A63C6" w:rsidP="00AA7D50">
            <w:pPr>
              <w:rPr>
                <w:rFonts w:ascii="Verdana" w:hAnsi="Verdana"/>
                <w:b/>
                <w:bCs/>
                <w:color w:val="000000"/>
                <w:sz w:val="18"/>
                <w:szCs w:val="18"/>
              </w:rPr>
            </w:pPr>
            <w:r w:rsidRPr="001C569E">
              <w:rPr>
                <w:rFonts w:ascii="Verdana" w:hAnsi="Verdana" w:cs="Arial"/>
                <w:sz w:val="18"/>
                <w:szCs w:val="18"/>
              </w:rPr>
              <w:t>2021-22</w:t>
            </w:r>
          </w:p>
        </w:tc>
        <w:tc>
          <w:tcPr>
            <w:tcW w:w="1062" w:type="dxa"/>
            <w:gridSpan w:val="3"/>
            <w:tcBorders>
              <w:top w:val="nil"/>
              <w:left w:val="nil"/>
              <w:bottom w:val="nil"/>
              <w:right w:val="nil"/>
            </w:tcBorders>
            <w:shd w:val="clear" w:color="auto" w:fill="auto"/>
            <w:noWrap/>
            <w:vAlign w:val="bottom"/>
            <w:hideMark/>
          </w:tcPr>
          <w:p w14:paraId="7ECB33B0" w14:textId="77777777" w:rsidR="000A63C6" w:rsidRPr="001C569E" w:rsidRDefault="000A63C6" w:rsidP="00AA7D50">
            <w:pPr>
              <w:rPr>
                <w:rFonts w:ascii="Verdana" w:hAnsi="Verdana"/>
                <w:b/>
                <w:bCs/>
                <w:color w:val="000000"/>
                <w:sz w:val="18"/>
                <w:szCs w:val="18"/>
              </w:rPr>
            </w:pPr>
            <w:r w:rsidRPr="001C569E">
              <w:rPr>
                <w:rFonts w:ascii="Verdana" w:hAnsi="Verdana" w:cs="Arial"/>
                <w:sz w:val="18"/>
                <w:szCs w:val="18"/>
              </w:rPr>
              <w:t>2022-23</w:t>
            </w:r>
          </w:p>
        </w:tc>
        <w:tc>
          <w:tcPr>
            <w:tcW w:w="1147" w:type="dxa"/>
            <w:tcBorders>
              <w:top w:val="nil"/>
              <w:left w:val="nil"/>
              <w:bottom w:val="nil"/>
              <w:right w:val="single" w:sz="4" w:space="0" w:color="auto"/>
            </w:tcBorders>
            <w:shd w:val="clear" w:color="auto" w:fill="auto"/>
            <w:noWrap/>
            <w:vAlign w:val="bottom"/>
            <w:hideMark/>
          </w:tcPr>
          <w:p w14:paraId="548AD0F6" w14:textId="77777777" w:rsidR="000A63C6" w:rsidRPr="001C569E" w:rsidRDefault="000A63C6" w:rsidP="00AA7D50">
            <w:pPr>
              <w:rPr>
                <w:rFonts w:ascii="Verdana" w:hAnsi="Verdana" w:cs="Arial"/>
                <w:sz w:val="18"/>
                <w:szCs w:val="18"/>
              </w:rPr>
            </w:pPr>
          </w:p>
        </w:tc>
      </w:tr>
      <w:tr w:rsidR="000A63C6" w:rsidRPr="001C569E" w14:paraId="346300A5" w14:textId="77777777" w:rsidTr="00AA7D50">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69FE0C5F" w14:textId="77777777" w:rsidR="000A63C6" w:rsidRPr="001C569E" w:rsidRDefault="000A63C6" w:rsidP="00AA7D50">
            <w:pPr>
              <w:ind w:firstLineChars="100" w:firstLine="180"/>
              <w:jc w:val="right"/>
              <w:rPr>
                <w:rFonts w:ascii="Verdana" w:hAnsi="Verdana" w:cs="Arial"/>
                <w:color w:val="000000"/>
                <w:sz w:val="18"/>
                <w:szCs w:val="18"/>
              </w:rPr>
            </w:pPr>
            <w:r w:rsidRPr="001C569E">
              <w:rPr>
                <w:rFonts w:ascii="Verdana" w:hAnsi="Verdana" w:cs="Arial"/>
                <w:color w:val="000000"/>
                <w:sz w:val="18"/>
                <w:szCs w:val="18"/>
              </w:rPr>
              <w:t>Unitrans Operations</w:t>
            </w:r>
          </w:p>
        </w:tc>
        <w:tc>
          <w:tcPr>
            <w:tcW w:w="1146" w:type="dxa"/>
            <w:gridSpan w:val="2"/>
            <w:tcBorders>
              <w:top w:val="nil"/>
              <w:left w:val="nil"/>
              <w:bottom w:val="nil"/>
              <w:right w:val="nil"/>
            </w:tcBorders>
            <w:shd w:val="clear" w:color="auto" w:fill="auto"/>
            <w:noWrap/>
            <w:vAlign w:val="bottom"/>
            <w:hideMark/>
          </w:tcPr>
          <w:p w14:paraId="522D8D53"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$4.50</w:t>
            </w:r>
          </w:p>
        </w:tc>
        <w:tc>
          <w:tcPr>
            <w:tcW w:w="1062" w:type="dxa"/>
            <w:gridSpan w:val="3"/>
            <w:tcBorders>
              <w:top w:val="nil"/>
              <w:left w:val="nil"/>
              <w:bottom w:val="nil"/>
              <w:right w:val="nil"/>
            </w:tcBorders>
            <w:shd w:val="clear" w:color="auto" w:fill="auto"/>
            <w:noWrap/>
            <w:vAlign w:val="bottom"/>
            <w:hideMark/>
          </w:tcPr>
          <w:p w14:paraId="389389D0"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$4.50</w:t>
            </w:r>
          </w:p>
        </w:tc>
        <w:tc>
          <w:tcPr>
            <w:tcW w:w="1062" w:type="dxa"/>
            <w:gridSpan w:val="2"/>
            <w:tcBorders>
              <w:top w:val="nil"/>
              <w:left w:val="nil"/>
              <w:bottom w:val="nil"/>
              <w:right w:val="nil"/>
            </w:tcBorders>
            <w:shd w:val="clear" w:color="auto" w:fill="auto"/>
            <w:noWrap/>
            <w:vAlign w:val="bottom"/>
            <w:hideMark/>
          </w:tcPr>
          <w:p w14:paraId="0F1AB02E"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$4.50</w:t>
            </w:r>
          </w:p>
        </w:tc>
        <w:tc>
          <w:tcPr>
            <w:tcW w:w="1062" w:type="dxa"/>
            <w:gridSpan w:val="3"/>
            <w:tcBorders>
              <w:top w:val="nil"/>
              <w:left w:val="nil"/>
              <w:bottom w:val="nil"/>
              <w:right w:val="nil"/>
            </w:tcBorders>
            <w:shd w:val="clear" w:color="auto" w:fill="auto"/>
            <w:noWrap/>
            <w:vAlign w:val="bottom"/>
            <w:hideMark/>
          </w:tcPr>
          <w:p w14:paraId="0DE5905B"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$4.50</w:t>
            </w:r>
          </w:p>
        </w:tc>
        <w:tc>
          <w:tcPr>
            <w:tcW w:w="1147" w:type="dxa"/>
            <w:tcBorders>
              <w:top w:val="nil"/>
              <w:left w:val="nil"/>
              <w:bottom w:val="nil"/>
              <w:right w:val="single" w:sz="4" w:space="0" w:color="auto"/>
            </w:tcBorders>
            <w:shd w:val="clear" w:color="auto" w:fill="auto"/>
            <w:noWrap/>
            <w:vAlign w:val="bottom"/>
            <w:hideMark/>
          </w:tcPr>
          <w:p w14:paraId="3ADFBD03" w14:textId="77777777" w:rsidR="000A63C6" w:rsidRPr="001C569E" w:rsidRDefault="000A63C6" w:rsidP="00AA7D50">
            <w:pPr>
              <w:jc w:val="right"/>
              <w:rPr>
                <w:rFonts w:ascii="Verdana" w:hAnsi="Verdana" w:cs="Arial"/>
                <w:color w:val="000000"/>
                <w:sz w:val="18"/>
                <w:szCs w:val="18"/>
              </w:rPr>
            </w:pPr>
          </w:p>
        </w:tc>
      </w:tr>
      <w:tr w:rsidR="000A63C6" w:rsidRPr="001C569E" w14:paraId="32B743CE" w14:textId="77777777" w:rsidTr="00AA7D50">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551C8AA3" w14:textId="77777777" w:rsidR="000A63C6" w:rsidRPr="001C569E" w:rsidRDefault="000A63C6" w:rsidP="00AA7D50">
            <w:pPr>
              <w:ind w:firstLineChars="100" w:firstLine="180"/>
              <w:jc w:val="right"/>
              <w:rPr>
                <w:rFonts w:ascii="Verdana" w:hAnsi="Verdana"/>
                <w:color w:val="000000"/>
                <w:sz w:val="18"/>
                <w:szCs w:val="18"/>
              </w:rPr>
            </w:pPr>
            <w:r w:rsidRPr="001C569E">
              <w:rPr>
                <w:rFonts w:ascii="Verdana" w:hAnsi="Verdana" w:cs="Arial"/>
                <w:color w:val="000000"/>
                <w:sz w:val="18"/>
                <w:szCs w:val="18"/>
              </w:rPr>
              <w:t>Return to Aid*</w:t>
            </w:r>
          </w:p>
        </w:tc>
        <w:tc>
          <w:tcPr>
            <w:tcW w:w="1146" w:type="dxa"/>
            <w:gridSpan w:val="2"/>
            <w:tcBorders>
              <w:top w:val="nil"/>
              <w:left w:val="nil"/>
              <w:bottom w:val="nil"/>
              <w:right w:val="nil"/>
            </w:tcBorders>
            <w:shd w:val="clear" w:color="auto" w:fill="auto"/>
            <w:noWrap/>
            <w:vAlign w:val="bottom"/>
            <w:hideMark/>
          </w:tcPr>
          <w:p w14:paraId="42FF811B"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$1.50</w:t>
            </w:r>
          </w:p>
        </w:tc>
        <w:tc>
          <w:tcPr>
            <w:tcW w:w="1062" w:type="dxa"/>
            <w:gridSpan w:val="3"/>
            <w:tcBorders>
              <w:top w:val="nil"/>
              <w:left w:val="nil"/>
              <w:bottom w:val="nil"/>
              <w:right w:val="nil"/>
            </w:tcBorders>
            <w:shd w:val="clear" w:color="auto" w:fill="auto"/>
            <w:noWrap/>
            <w:vAlign w:val="bottom"/>
            <w:hideMark/>
          </w:tcPr>
          <w:p w14:paraId="5F08C63E"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$1.50</w:t>
            </w:r>
          </w:p>
        </w:tc>
        <w:tc>
          <w:tcPr>
            <w:tcW w:w="1062" w:type="dxa"/>
            <w:gridSpan w:val="2"/>
            <w:tcBorders>
              <w:top w:val="nil"/>
              <w:left w:val="nil"/>
              <w:bottom w:val="nil"/>
              <w:right w:val="nil"/>
            </w:tcBorders>
            <w:shd w:val="clear" w:color="auto" w:fill="auto"/>
            <w:noWrap/>
            <w:vAlign w:val="bottom"/>
            <w:hideMark/>
          </w:tcPr>
          <w:p w14:paraId="6EAA25C4"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$1.50</w:t>
            </w:r>
          </w:p>
        </w:tc>
        <w:tc>
          <w:tcPr>
            <w:tcW w:w="1062" w:type="dxa"/>
            <w:gridSpan w:val="3"/>
            <w:tcBorders>
              <w:top w:val="nil"/>
              <w:left w:val="nil"/>
              <w:bottom w:val="nil"/>
              <w:right w:val="nil"/>
            </w:tcBorders>
            <w:shd w:val="clear" w:color="auto" w:fill="auto"/>
            <w:noWrap/>
            <w:vAlign w:val="bottom"/>
            <w:hideMark/>
          </w:tcPr>
          <w:p w14:paraId="1077C9F7"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$1.50</w:t>
            </w:r>
          </w:p>
        </w:tc>
        <w:tc>
          <w:tcPr>
            <w:tcW w:w="1147" w:type="dxa"/>
            <w:tcBorders>
              <w:top w:val="nil"/>
              <w:left w:val="nil"/>
              <w:bottom w:val="nil"/>
              <w:right w:val="single" w:sz="4" w:space="0" w:color="auto"/>
            </w:tcBorders>
            <w:shd w:val="clear" w:color="auto" w:fill="auto"/>
            <w:noWrap/>
            <w:vAlign w:val="bottom"/>
            <w:hideMark/>
          </w:tcPr>
          <w:p w14:paraId="5E8BC2A6" w14:textId="77777777" w:rsidR="000A63C6" w:rsidRPr="001C569E" w:rsidRDefault="000A63C6" w:rsidP="00AA7D50">
            <w:pPr>
              <w:jc w:val="right"/>
              <w:rPr>
                <w:rFonts w:ascii="Verdana" w:hAnsi="Verdana" w:cs="Arial"/>
                <w:color w:val="000000"/>
                <w:sz w:val="18"/>
                <w:szCs w:val="18"/>
              </w:rPr>
            </w:pPr>
          </w:p>
        </w:tc>
      </w:tr>
      <w:tr w:rsidR="000A63C6" w:rsidRPr="001C569E" w14:paraId="535B0C5E" w14:textId="77777777" w:rsidTr="00AA7D50">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3BB10616" w14:textId="77777777" w:rsidR="000A63C6" w:rsidRPr="001C569E" w:rsidRDefault="000A63C6" w:rsidP="00AA7D50">
            <w:pPr>
              <w:jc w:val="right"/>
              <w:rPr>
                <w:rFonts w:ascii="Verdana" w:hAnsi="Verdana"/>
                <w:color w:val="000000"/>
                <w:sz w:val="18"/>
                <w:szCs w:val="18"/>
              </w:rPr>
            </w:pPr>
            <w:r w:rsidRPr="001C569E">
              <w:rPr>
                <w:rFonts w:ascii="Verdana" w:hAnsi="Verdana" w:cs="Arial"/>
                <w:color w:val="000000"/>
                <w:sz w:val="18"/>
                <w:szCs w:val="18"/>
              </w:rPr>
              <w:t> </w:t>
            </w:r>
          </w:p>
        </w:tc>
        <w:tc>
          <w:tcPr>
            <w:tcW w:w="1146" w:type="dxa"/>
            <w:gridSpan w:val="2"/>
            <w:tcBorders>
              <w:top w:val="single" w:sz="4" w:space="0" w:color="auto"/>
              <w:left w:val="nil"/>
              <w:bottom w:val="nil"/>
              <w:right w:val="nil"/>
            </w:tcBorders>
            <w:shd w:val="clear" w:color="auto" w:fill="auto"/>
            <w:noWrap/>
            <w:vAlign w:val="bottom"/>
            <w:hideMark/>
          </w:tcPr>
          <w:p w14:paraId="11434214"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$6.00</w:t>
            </w:r>
          </w:p>
        </w:tc>
        <w:tc>
          <w:tcPr>
            <w:tcW w:w="1062" w:type="dxa"/>
            <w:gridSpan w:val="3"/>
            <w:tcBorders>
              <w:top w:val="single" w:sz="4" w:space="0" w:color="auto"/>
              <w:left w:val="nil"/>
              <w:bottom w:val="nil"/>
              <w:right w:val="nil"/>
            </w:tcBorders>
            <w:shd w:val="clear" w:color="auto" w:fill="auto"/>
            <w:noWrap/>
            <w:vAlign w:val="bottom"/>
            <w:hideMark/>
          </w:tcPr>
          <w:p w14:paraId="5C4AA2B3"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$6.00</w:t>
            </w:r>
          </w:p>
        </w:tc>
        <w:tc>
          <w:tcPr>
            <w:tcW w:w="1062" w:type="dxa"/>
            <w:gridSpan w:val="2"/>
            <w:tcBorders>
              <w:top w:val="single" w:sz="4" w:space="0" w:color="auto"/>
              <w:left w:val="nil"/>
              <w:bottom w:val="nil"/>
              <w:right w:val="nil"/>
            </w:tcBorders>
            <w:shd w:val="clear" w:color="auto" w:fill="auto"/>
            <w:noWrap/>
            <w:vAlign w:val="bottom"/>
            <w:hideMark/>
          </w:tcPr>
          <w:p w14:paraId="36509807"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$6.00</w:t>
            </w:r>
          </w:p>
        </w:tc>
        <w:tc>
          <w:tcPr>
            <w:tcW w:w="1062" w:type="dxa"/>
            <w:gridSpan w:val="3"/>
            <w:tcBorders>
              <w:top w:val="single" w:sz="4" w:space="0" w:color="auto"/>
              <w:left w:val="nil"/>
              <w:bottom w:val="nil"/>
              <w:right w:val="nil"/>
            </w:tcBorders>
            <w:shd w:val="clear" w:color="auto" w:fill="auto"/>
            <w:noWrap/>
            <w:vAlign w:val="bottom"/>
            <w:hideMark/>
          </w:tcPr>
          <w:p w14:paraId="4CE506B4"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$6.00</w:t>
            </w:r>
          </w:p>
        </w:tc>
        <w:tc>
          <w:tcPr>
            <w:tcW w:w="1147" w:type="dxa"/>
            <w:tcBorders>
              <w:top w:val="single" w:sz="4" w:space="0" w:color="auto"/>
              <w:left w:val="nil"/>
              <w:bottom w:val="nil"/>
              <w:right w:val="single" w:sz="4" w:space="0" w:color="auto"/>
            </w:tcBorders>
            <w:shd w:val="clear" w:color="auto" w:fill="auto"/>
            <w:noWrap/>
            <w:vAlign w:val="bottom"/>
            <w:hideMark/>
          </w:tcPr>
          <w:p w14:paraId="093F1025" w14:textId="77777777" w:rsidR="000A63C6" w:rsidRPr="001C569E" w:rsidRDefault="000A63C6" w:rsidP="00AA7D50">
            <w:pPr>
              <w:jc w:val="right"/>
              <w:rPr>
                <w:rFonts w:ascii="Verdana" w:hAnsi="Verdana" w:cs="Arial"/>
                <w:color w:val="000000"/>
                <w:sz w:val="18"/>
                <w:szCs w:val="18"/>
              </w:rPr>
            </w:pPr>
          </w:p>
        </w:tc>
      </w:tr>
      <w:tr w:rsidR="000A63C6" w:rsidRPr="001C569E" w14:paraId="7A2A774B" w14:textId="77777777" w:rsidTr="00AA7D50">
        <w:trPr>
          <w:gridAfter w:val="8"/>
          <w:wAfter w:w="4280" w:type="dxa"/>
          <w:trHeight w:val="290"/>
          <w:jc w:val="center"/>
        </w:trPr>
        <w:tc>
          <w:tcPr>
            <w:tcW w:w="4741" w:type="dxa"/>
            <w:gridSpan w:val="4"/>
            <w:tcBorders>
              <w:top w:val="nil"/>
              <w:left w:val="single" w:sz="4" w:space="0" w:color="auto"/>
              <w:bottom w:val="nil"/>
              <w:right w:val="nil"/>
            </w:tcBorders>
            <w:shd w:val="clear" w:color="auto" w:fill="auto"/>
            <w:noWrap/>
            <w:vAlign w:val="bottom"/>
            <w:hideMark/>
          </w:tcPr>
          <w:p w14:paraId="66F66370" w14:textId="77777777" w:rsidR="000A63C6" w:rsidRPr="001C569E" w:rsidRDefault="000A63C6" w:rsidP="00AA7D50">
            <w:pPr>
              <w:rPr>
                <w:rFonts w:ascii="Verdana" w:hAnsi="Verdana" w:cs="Arial"/>
                <w:b/>
                <w:bCs/>
                <w:color w:val="000000"/>
                <w:sz w:val="18"/>
                <w:szCs w:val="18"/>
              </w:rPr>
            </w:pPr>
            <w:r w:rsidRPr="001C569E">
              <w:rPr>
                <w:rFonts w:ascii="Verdana" w:hAnsi="Verdana" w:cs="Arial"/>
                <w:b/>
                <w:bCs/>
                <w:color w:val="000000"/>
                <w:sz w:val="18"/>
                <w:szCs w:val="18"/>
              </w:rPr>
              <w:t>Proposed Unitrans Fee Increases</w:t>
            </w:r>
          </w:p>
        </w:tc>
        <w:tc>
          <w:tcPr>
            <w:tcW w:w="53" w:type="dxa"/>
            <w:tcBorders>
              <w:top w:val="nil"/>
              <w:left w:val="nil"/>
              <w:bottom w:val="nil"/>
              <w:right w:val="nil"/>
            </w:tcBorders>
            <w:shd w:val="clear" w:color="auto" w:fill="auto"/>
            <w:noWrap/>
            <w:vAlign w:val="bottom"/>
            <w:hideMark/>
          </w:tcPr>
          <w:p w14:paraId="1551B21B" w14:textId="77777777" w:rsidR="000A63C6" w:rsidRPr="001C569E" w:rsidRDefault="000A63C6" w:rsidP="00AA7D50">
            <w:pPr>
              <w:rPr>
                <w:rFonts w:ascii="Verdana" w:hAnsi="Verdana" w:cs="Arial"/>
                <w:sz w:val="18"/>
                <w:szCs w:val="18"/>
              </w:rPr>
            </w:pPr>
          </w:p>
        </w:tc>
      </w:tr>
      <w:tr w:rsidR="000A63C6" w:rsidRPr="001C569E" w14:paraId="568854CF" w14:textId="77777777" w:rsidTr="00AA7D50">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4A2F6F02" w14:textId="77777777" w:rsidR="000A63C6" w:rsidRPr="001C569E" w:rsidRDefault="000A63C6" w:rsidP="00AA7D50">
            <w:pPr>
              <w:ind w:firstLineChars="100" w:firstLine="180"/>
              <w:jc w:val="right"/>
              <w:rPr>
                <w:rFonts w:ascii="Verdana" w:hAnsi="Verdana" w:cs="Arial"/>
                <w:color w:val="000000"/>
                <w:sz w:val="18"/>
                <w:szCs w:val="18"/>
              </w:rPr>
            </w:pPr>
            <w:r w:rsidRPr="001C569E">
              <w:rPr>
                <w:rFonts w:ascii="Verdana" w:hAnsi="Verdana" w:cs="Arial"/>
                <w:color w:val="000000"/>
                <w:sz w:val="18"/>
                <w:szCs w:val="18"/>
              </w:rPr>
              <w:t>Unitrans Operations</w:t>
            </w:r>
          </w:p>
        </w:tc>
        <w:tc>
          <w:tcPr>
            <w:tcW w:w="1146" w:type="dxa"/>
            <w:gridSpan w:val="2"/>
            <w:tcBorders>
              <w:top w:val="nil"/>
              <w:left w:val="nil"/>
              <w:bottom w:val="nil"/>
              <w:right w:val="nil"/>
            </w:tcBorders>
            <w:shd w:val="clear" w:color="auto" w:fill="auto"/>
            <w:noWrap/>
            <w:vAlign w:val="bottom"/>
            <w:hideMark/>
          </w:tcPr>
          <w:p w14:paraId="18C275D2"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$10.00</w:t>
            </w:r>
          </w:p>
        </w:tc>
        <w:tc>
          <w:tcPr>
            <w:tcW w:w="1062" w:type="dxa"/>
            <w:gridSpan w:val="3"/>
            <w:tcBorders>
              <w:top w:val="nil"/>
              <w:left w:val="nil"/>
              <w:bottom w:val="nil"/>
              <w:right w:val="nil"/>
            </w:tcBorders>
            <w:shd w:val="clear" w:color="auto" w:fill="auto"/>
            <w:noWrap/>
            <w:vAlign w:val="bottom"/>
            <w:hideMark/>
          </w:tcPr>
          <w:p w14:paraId="772EC7D0"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$16.00</w:t>
            </w:r>
          </w:p>
        </w:tc>
        <w:tc>
          <w:tcPr>
            <w:tcW w:w="1062" w:type="dxa"/>
            <w:gridSpan w:val="2"/>
            <w:tcBorders>
              <w:top w:val="nil"/>
              <w:left w:val="nil"/>
              <w:bottom w:val="nil"/>
              <w:right w:val="nil"/>
            </w:tcBorders>
            <w:shd w:val="clear" w:color="auto" w:fill="auto"/>
            <w:noWrap/>
            <w:vAlign w:val="bottom"/>
            <w:hideMark/>
          </w:tcPr>
          <w:p w14:paraId="58B45E30"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$22.00</w:t>
            </w:r>
          </w:p>
        </w:tc>
        <w:tc>
          <w:tcPr>
            <w:tcW w:w="1062" w:type="dxa"/>
            <w:gridSpan w:val="3"/>
            <w:tcBorders>
              <w:top w:val="nil"/>
              <w:left w:val="nil"/>
              <w:bottom w:val="nil"/>
              <w:right w:val="nil"/>
            </w:tcBorders>
            <w:shd w:val="clear" w:color="auto" w:fill="auto"/>
            <w:noWrap/>
            <w:vAlign w:val="bottom"/>
            <w:hideMark/>
          </w:tcPr>
          <w:p w14:paraId="1A8E395F"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$28.00</w:t>
            </w:r>
          </w:p>
        </w:tc>
        <w:tc>
          <w:tcPr>
            <w:tcW w:w="1147" w:type="dxa"/>
            <w:tcBorders>
              <w:top w:val="nil"/>
              <w:left w:val="nil"/>
              <w:bottom w:val="nil"/>
              <w:right w:val="single" w:sz="4" w:space="0" w:color="auto"/>
            </w:tcBorders>
            <w:shd w:val="clear" w:color="auto" w:fill="auto"/>
            <w:noWrap/>
            <w:vAlign w:val="bottom"/>
            <w:hideMark/>
          </w:tcPr>
          <w:p w14:paraId="5D3BB47F" w14:textId="77777777" w:rsidR="000A63C6" w:rsidRPr="001C569E" w:rsidRDefault="000A63C6" w:rsidP="00AA7D50">
            <w:pPr>
              <w:jc w:val="right"/>
              <w:rPr>
                <w:rFonts w:ascii="Verdana" w:hAnsi="Verdana" w:cs="Arial"/>
                <w:color w:val="000000"/>
                <w:sz w:val="18"/>
                <w:szCs w:val="18"/>
              </w:rPr>
            </w:pPr>
          </w:p>
        </w:tc>
      </w:tr>
      <w:tr w:rsidR="000A63C6" w:rsidRPr="001C569E" w14:paraId="041C3995" w14:textId="77777777" w:rsidTr="00AA7D50">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472A7FE3" w14:textId="77777777" w:rsidR="000A63C6" w:rsidRPr="001C569E" w:rsidRDefault="000A63C6" w:rsidP="00AA7D50">
            <w:pPr>
              <w:ind w:firstLineChars="100" w:firstLine="180"/>
              <w:jc w:val="right"/>
              <w:rPr>
                <w:rFonts w:ascii="Verdana" w:hAnsi="Verdana"/>
                <w:color w:val="000000"/>
                <w:sz w:val="18"/>
                <w:szCs w:val="18"/>
              </w:rPr>
            </w:pPr>
            <w:r w:rsidRPr="001C569E">
              <w:rPr>
                <w:rFonts w:ascii="Verdana" w:hAnsi="Verdana" w:cs="Arial"/>
                <w:color w:val="000000"/>
                <w:sz w:val="18"/>
                <w:szCs w:val="18"/>
              </w:rPr>
              <w:t>Return to Aid*</w:t>
            </w:r>
          </w:p>
        </w:tc>
        <w:tc>
          <w:tcPr>
            <w:tcW w:w="1146" w:type="dxa"/>
            <w:gridSpan w:val="2"/>
            <w:tcBorders>
              <w:top w:val="nil"/>
              <w:left w:val="nil"/>
              <w:bottom w:val="nil"/>
              <w:right w:val="nil"/>
            </w:tcBorders>
            <w:shd w:val="clear" w:color="auto" w:fill="auto"/>
            <w:noWrap/>
            <w:vAlign w:val="bottom"/>
            <w:hideMark/>
          </w:tcPr>
          <w:p w14:paraId="4478F684"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$3.33</w:t>
            </w:r>
          </w:p>
        </w:tc>
        <w:tc>
          <w:tcPr>
            <w:tcW w:w="1062" w:type="dxa"/>
            <w:gridSpan w:val="3"/>
            <w:tcBorders>
              <w:top w:val="nil"/>
              <w:left w:val="nil"/>
              <w:bottom w:val="nil"/>
              <w:right w:val="nil"/>
            </w:tcBorders>
            <w:shd w:val="clear" w:color="auto" w:fill="auto"/>
            <w:noWrap/>
            <w:vAlign w:val="bottom"/>
            <w:hideMark/>
          </w:tcPr>
          <w:p w14:paraId="6F95F1A1"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$5.33</w:t>
            </w:r>
          </w:p>
        </w:tc>
        <w:tc>
          <w:tcPr>
            <w:tcW w:w="1062" w:type="dxa"/>
            <w:gridSpan w:val="2"/>
            <w:tcBorders>
              <w:top w:val="nil"/>
              <w:left w:val="nil"/>
              <w:bottom w:val="nil"/>
              <w:right w:val="nil"/>
            </w:tcBorders>
            <w:shd w:val="clear" w:color="auto" w:fill="auto"/>
            <w:noWrap/>
            <w:vAlign w:val="bottom"/>
            <w:hideMark/>
          </w:tcPr>
          <w:p w14:paraId="666398DC"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$7.33</w:t>
            </w:r>
          </w:p>
        </w:tc>
        <w:tc>
          <w:tcPr>
            <w:tcW w:w="1062" w:type="dxa"/>
            <w:gridSpan w:val="3"/>
            <w:tcBorders>
              <w:top w:val="nil"/>
              <w:left w:val="nil"/>
              <w:bottom w:val="nil"/>
              <w:right w:val="nil"/>
            </w:tcBorders>
            <w:shd w:val="clear" w:color="auto" w:fill="auto"/>
            <w:noWrap/>
            <w:vAlign w:val="bottom"/>
            <w:hideMark/>
          </w:tcPr>
          <w:p w14:paraId="15EC1501"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$9.33</w:t>
            </w:r>
          </w:p>
        </w:tc>
        <w:tc>
          <w:tcPr>
            <w:tcW w:w="1147" w:type="dxa"/>
            <w:tcBorders>
              <w:top w:val="nil"/>
              <w:left w:val="nil"/>
              <w:bottom w:val="nil"/>
              <w:right w:val="single" w:sz="4" w:space="0" w:color="auto"/>
            </w:tcBorders>
            <w:shd w:val="clear" w:color="auto" w:fill="auto"/>
            <w:noWrap/>
            <w:vAlign w:val="bottom"/>
            <w:hideMark/>
          </w:tcPr>
          <w:p w14:paraId="1CEE7C1E" w14:textId="77777777" w:rsidR="000A63C6" w:rsidRPr="001C569E" w:rsidRDefault="000A63C6" w:rsidP="00AA7D50">
            <w:pPr>
              <w:jc w:val="right"/>
              <w:rPr>
                <w:rFonts w:ascii="Verdana" w:hAnsi="Verdana" w:cs="Arial"/>
                <w:color w:val="000000"/>
                <w:sz w:val="18"/>
                <w:szCs w:val="18"/>
              </w:rPr>
            </w:pPr>
          </w:p>
        </w:tc>
      </w:tr>
      <w:tr w:rsidR="000A63C6" w:rsidRPr="001C569E" w14:paraId="3395B034" w14:textId="77777777" w:rsidTr="00AA7D50">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49D9C2D3" w14:textId="77777777" w:rsidR="000A63C6" w:rsidRPr="001C569E" w:rsidRDefault="000A63C6" w:rsidP="00AA7D50">
            <w:pPr>
              <w:jc w:val="right"/>
              <w:rPr>
                <w:rFonts w:ascii="Verdana" w:hAnsi="Verdana"/>
                <w:color w:val="000000"/>
                <w:sz w:val="18"/>
                <w:szCs w:val="18"/>
              </w:rPr>
            </w:pPr>
            <w:r w:rsidRPr="001C569E">
              <w:rPr>
                <w:rFonts w:ascii="Verdana" w:hAnsi="Verdana" w:cs="Arial"/>
                <w:color w:val="000000"/>
                <w:sz w:val="18"/>
                <w:szCs w:val="18"/>
              </w:rPr>
              <w:t> </w:t>
            </w:r>
          </w:p>
        </w:tc>
        <w:tc>
          <w:tcPr>
            <w:tcW w:w="1146" w:type="dxa"/>
            <w:gridSpan w:val="2"/>
            <w:tcBorders>
              <w:top w:val="single" w:sz="4" w:space="0" w:color="auto"/>
              <w:left w:val="nil"/>
              <w:bottom w:val="nil"/>
              <w:right w:val="nil"/>
            </w:tcBorders>
            <w:shd w:val="clear" w:color="auto" w:fill="auto"/>
            <w:noWrap/>
            <w:vAlign w:val="bottom"/>
            <w:hideMark/>
          </w:tcPr>
          <w:p w14:paraId="4213ED3F"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$13.33</w:t>
            </w:r>
          </w:p>
        </w:tc>
        <w:tc>
          <w:tcPr>
            <w:tcW w:w="1062" w:type="dxa"/>
            <w:gridSpan w:val="3"/>
            <w:tcBorders>
              <w:top w:val="single" w:sz="4" w:space="0" w:color="auto"/>
              <w:left w:val="nil"/>
              <w:bottom w:val="nil"/>
              <w:right w:val="nil"/>
            </w:tcBorders>
            <w:shd w:val="clear" w:color="auto" w:fill="auto"/>
            <w:noWrap/>
            <w:vAlign w:val="bottom"/>
            <w:hideMark/>
          </w:tcPr>
          <w:p w14:paraId="11816680"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$21.33</w:t>
            </w:r>
          </w:p>
        </w:tc>
        <w:tc>
          <w:tcPr>
            <w:tcW w:w="1062" w:type="dxa"/>
            <w:gridSpan w:val="2"/>
            <w:tcBorders>
              <w:top w:val="single" w:sz="4" w:space="0" w:color="auto"/>
              <w:left w:val="nil"/>
              <w:bottom w:val="nil"/>
              <w:right w:val="nil"/>
            </w:tcBorders>
            <w:shd w:val="clear" w:color="auto" w:fill="auto"/>
            <w:noWrap/>
            <w:vAlign w:val="bottom"/>
            <w:hideMark/>
          </w:tcPr>
          <w:p w14:paraId="2C460375"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$29.33</w:t>
            </w:r>
          </w:p>
        </w:tc>
        <w:tc>
          <w:tcPr>
            <w:tcW w:w="1062" w:type="dxa"/>
            <w:gridSpan w:val="3"/>
            <w:tcBorders>
              <w:top w:val="single" w:sz="4" w:space="0" w:color="auto"/>
              <w:left w:val="nil"/>
              <w:bottom w:val="nil"/>
              <w:right w:val="nil"/>
            </w:tcBorders>
            <w:shd w:val="clear" w:color="auto" w:fill="auto"/>
            <w:noWrap/>
            <w:vAlign w:val="bottom"/>
            <w:hideMark/>
          </w:tcPr>
          <w:p w14:paraId="14FF79DF"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$37.33</w:t>
            </w:r>
          </w:p>
        </w:tc>
        <w:tc>
          <w:tcPr>
            <w:tcW w:w="1147" w:type="dxa"/>
            <w:tcBorders>
              <w:top w:val="single" w:sz="4" w:space="0" w:color="auto"/>
              <w:left w:val="nil"/>
              <w:bottom w:val="nil"/>
              <w:right w:val="single" w:sz="4" w:space="0" w:color="auto"/>
            </w:tcBorders>
            <w:shd w:val="clear" w:color="auto" w:fill="auto"/>
            <w:noWrap/>
            <w:vAlign w:val="bottom"/>
            <w:hideMark/>
          </w:tcPr>
          <w:p w14:paraId="27F315BD" w14:textId="77777777" w:rsidR="000A63C6" w:rsidRPr="001C569E" w:rsidRDefault="000A63C6" w:rsidP="00AA7D50">
            <w:pPr>
              <w:jc w:val="right"/>
              <w:rPr>
                <w:rFonts w:ascii="Verdana" w:hAnsi="Verdana" w:cs="Arial"/>
                <w:color w:val="000000"/>
                <w:sz w:val="18"/>
                <w:szCs w:val="18"/>
              </w:rPr>
            </w:pPr>
          </w:p>
        </w:tc>
      </w:tr>
      <w:tr w:rsidR="000A63C6" w:rsidRPr="001C569E" w14:paraId="3797BFD2" w14:textId="77777777" w:rsidTr="00AA7D50">
        <w:trPr>
          <w:gridAfter w:val="9"/>
          <w:wAfter w:w="4333" w:type="dxa"/>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10958BBE" w14:textId="77777777" w:rsidR="000A63C6" w:rsidRPr="001C569E" w:rsidRDefault="000A63C6" w:rsidP="00AA7D50">
            <w:pPr>
              <w:rPr>
                <w:rFonts w:ascii="Verdana" w:hAnsi="Verdana" w:cs="Arial"/>
                <w:b/>
                <w:bCs/>
                <w:color w:val="000000"/>
                <w:sz w:val="18"/>
                <w:szCs w:val="18"/>
              </w:rPr>
            </w:pPr>
            <w:r w:rsidRPr="001C569E">
              <w:rPr>
                <w:rFonts w:ascii="Verdana" w:hAnsi="Verdana" w:cs="Arial"/>
                <w:b/>
                <w:bCs/>
                <w:color w:val="000000"/>
                <w:sz w:val="18"/>
                <w:szCs w:val="18"/>
              </w:rPr>
              <w:t>Total Proposed Unitrans Fee</w:t>
            </w:r>
          </w:p>
        </w:tc>
        <w:tc>
          <w:tcPr>
            <w:tcW w:w="1146" w:type="dxa"/>
            <w:gridSpan w:val="2"/>
            <w:tcBorders>
              <w:top w:val="nil"/>
              <w:left w:val="nil"/>
              <w:bottom w:val="nil"/>
              <w:right w:val="nil"/>
            </w:tcBorders>
            <w:shd w:val="clear" w:color="auto" w:fill="auto"/>
            <w:noWrap/>
            <w:vAlign w:val="bottom"/>
            <w:hideMark/>
          </w:tcPr>
          <w:p w14:paraId="541EAB20" w14:textId="77777777" w:rsidR="000A63C6" w:rsidRPr="001C569E" w:rsidRDefault="000A63C6" w:rsidP="00AA7D50">
            <w:pPr>
              <w:rPr>
                <w:rFonts w:ascii="Verdana" w:hAnsi="Verdana" w:cs="Arial"/>
                <w:b/>
                <w:bCs/>
                <w:color w:val="000000"/>
                <w:sz w:val="18"/>
                <w:szCs w:val="18"/>
              </w:rPr>
            </w:pPr>
          </w:p>
        </w:tc>
      </w:tr>
      <w:tr w:rsidR="000A63C6" w:rsidRPr="001C569E" w14:paraId="5BB822EF" w14:textId="77777777" w:rsidTr="00AA7D50">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53A6A2EB" w14:textId="77777777" w:rsidR="000A63C6" w:rsidRPr="001C569E" w:rsidRDefault="000A63C6" w:rsidP="00AA7D50">
            <w:pPr>
              <w:ind w:firstLineChars="100" w:firstLine="180"/>
              <w:jc w:val="right"/>
              <w:rPr>
                <w:rFonts w:ascii="Verdana" w:hAnsi="Verdana" w:cs="Arial"/>
                <w:color w:val="000000"/>
                <w:sz w:val="18"/>
                <w:szCs w:val="18"/>
              </w:rPr>
            </w:pPr>
            <w:r w:rsidRPr="001C569E">
              <w:rPr>
                <w:rFonts w:ascii="Verdana" w:hAnsi="Verdana" w:cs="Arial"/>
                <w:color w:val="000000"/>
                <w:sz w:val="18"/>
                <w:szCs w:val="18"/>
              </w:rPr>
              <w:t>Unitrans Operations</w:t>
            </w:r>
          </w:p>
        </w:tc>
        <w:tc>
          <w:tcPr>
            <w:tcW w:w="1146" w:type="dxa"/>
            <w:gridSpan w:val="2"/>
            <w:tcBorders>
              <w:top w:val="nil"/>
              <w:left w:val="nil"/>
              <w:bottom w:val="nil"/>
              <w:right w:val="nil"/>
            </w:tcBorders>
            <w:shd w:val="clear" w:color="auto" w:fill="auto"/>
            <w:noWrap/>
            <w:vAlign w:val="bottom"/>
            <w:hideMark/>
          </w:tcPr>
          <w:p w14:paraId="3AC50416"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$14.50</w:t>
            </w:r>
          </w:p>
        </w:tc>
        <w:tc>
          <w:tcPr>
            <w:tcW w:w="1062" w:type="dxa"/>
            <w:gridSpan w:val="3"/>
            <w:tcBorders>
              <w:top w:val="nil"/>
              <w:left w:val="nil"/>
              <w:bottom w:val="nil"/>
              <w:right w:val="nil"/>
            </w:tcBorders>
            <w:shd w:val="clear" w:color="auto" w:fill="auto"/>
            <w:noWrap/>
            <w:vAlign w:val="bottom"/>
            <w:hideMark/>
          </w:tcPr>
          <w:p w14:paraId="333A9D5B"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$20.50</w:t>
            </w:r>
          </w:p>
        </w:tc>
        <w:tc>
          <w:tcPr>
            <w:tcW w:w="1062" w:type="dxa"/>
            <w:gridSpan w:val="2"/>
            <w:tcBorders>
              <w:top w:val="nil"/>
              <w:left w:val="nil"/>
              <w:bottom w:val="nil"/>
              <w:right w:val="nil"/>
            </w:tcBorders>
            <w:shd w:val="clear" w:color="auto" w:fill="auto"/>
            <w:noWrap/>
            <w:vAlign w:val="bottom"/>
            <w:hideMark/>
          </w:tcPr>
          <w:p w14:paraId="6AB36BF8"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$26.50</w:t>
            </w:r>
          </w:p>
        </w:tc>
        <w:tc>
          <w:tcPr>
            <w:tcW w:w="1062" w:type="dxa"/>
            <w:gridSpan w:val="3"/>
            <w:tcBorders>
              <w:top w:val="nil"/>
              <w:left w:val="nil"/>
              <w:bottom w:val="nil"/>
              <w:right w:val="nil"/>
            </w:tcBorders>
            <w:shd w:val="clear" w:color="auto" w:fill="auto"/>
            <w:noWrap/>
            <w:vAlign w:val="bottom"/>
            <w:hideMark/>
          </w:tcPr>
          <w:p w14:paraId="004206FA"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$32.50</w:t>
            </w:r>
          </w:p>
        </w:tc>
        <w:tc>
          <w:tcPr>
            <w:tcW w:w="1147" w:type="dxa"/>
            <w:tcBorders>
              <w:top w:val="nil"/>
              <w:left w:val="nil"/>
              <w:bottom w:val="nil"/>
              <w:right w:val="single" w:sz="4" w:space="0" w:color="auto"/>
            </w:tcBorders>
            <w:shd w:val="clear" w:color="auto" w:fill="auto"/>
            <w:noWrap/>
            <w:vAlign w:val="bottom"/>
            <w:hideMark/>
          </w:tcPr>
          <w:p w14:paraId="00125E4B" w14:textId="77777777" w:rsidR="000A63C6" w:rsidRPr="001C569E" w:rsidRDefault="000A63C6" w:rsidP="00AA7D50">
            <w:pPr>
              <w:jc w:val="right"/>
              <w:rPr>
                <w:rFonts w:ascii="Verdana" w:hAnsi="Verdana" w:cs="Arial"/>
                <w:color w:val="000000"/>
                <w:sz w:val="18"/>
                <w:szCs w:val="18"/>
              </w:rPr>
            </w:pPr>
          </w:p>
        </w:tc>
      </w:tr>
      <w:tr w:rsidR="000A63C6" w:rsidRPr="001C569E" w14:paraId="5792B25D" w14:textId="77777777" w:rsidTr="00AA7D50">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4221222C" w14:textId="77777777" w:rsidR="000A63C6" w:rsidRPr="001C569E" w:rsidRDefault="000A63C6" w:rsidP="00AA7D50">
            <w:pPr>
              <w:ind w:firstLineChars="100" w:firstLine="180"/>
              <w:jc w:val="right"/>
              <w:rPr>
                <w:rFonts w:ascii="Verdana" w:hAnsi="Verdana"/>
                <w:color w:val="000000"/>
                <w:sz w:val="18"/>
                <w:szCs w:val="18"/>
              </w:rPr>
            </w:pPr>
            <w:r w:rsidRPr="001C569E">
              <w:rPr>
                <w:rFonts w:ascii="Verdana" w:hAnsi="Verdana" w:cs="Arial"/>
                <w:color w:val="000000"/>
                <w:sz w:val="18"/>
                <w:szCs w:val="18"/>
              </w:rPr>
              <w:t>Return to Aid*</w:t>
            </w:r>
          </w:p>
        </w:tc>
        <w:tc>
          <w:tcPr>
            <w:tcW w:w="1146" w:type="dxa"/>
            <w:gridSpan w:val="2"/>
            <w:tcBorders>
              <w:top w:val="nil"/>
              <w:left w:val="nil"/>
              <w:bottom w:val="nil"/>
              <w:right w:val="nil"/>
            </w:tcBorders>
            <w:shd w:val="clear" w:color="auto" w:fill="auto"/>
            <w:noWrap/>
            <w:vAlign w:val="bottom"/>
            <w:hideMark/>
          </w:tcPr>
          <w:p w14:paraId="0C28D305"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$4.83</w:t>
            </w:r>
          </w:p>
        </w:tc>
        <w:tc>
          <w:tcPr>
            <w:tcW w:w="1062" w:type="dxa"/>
            <w:gridSpan w:val="3"/>
            <w:tcBorders>
              <w:top w:val="nil"/>
              <w:left w:val="nil"/>
              <w:bottom w:val="nil"/>
              <w:right w:val="nil"/>
            </w:tcBorders>
            <w:shd w:val="clear" w:color="auto" w:fill="auto"/>
            <w:noWrap/>
            <w:vAlign w:val="bottom"/>
            <w:hideMark/>
          </w:tcPr>
          <w:p w14:paraId="153422E9"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$6.83</w:t>
            </w:r>
          </w:p>
        </w:tc>
        <w:tc>
          <w:tcPr>
            <w:tcW w:w="1062" w:type="dxa"/>
            <w:gridSpan w:val="2"/>
            <w:tcBorders>
              <w:top w:val="nil"/>
              <w:left w:val="nil"/>
              <w:bottom w:val="nil"/>
              <w:right w:val="nil"/>
            </w:tcBorders>
            <w:shd w:val="clear" w:color="auto" w:fill="auto"/>
            <w:noWrap/>
            <w:vAlign w:val="bottom"/>
            <w:hideMark/>
          </w:tcPr>
          <w:p w14:paraId="0C2C120D"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$8.83</w:t>
            </w:r>
          </w:p>
        </w:tc>
        <w:tc>
          <w:tcPr>
            <w:tcW w:w="1062" w:type="dxa"/>
            <w:gridSpan w:val="3"/>
            <w:tcBorders>
              <w:top w:val="nil"/>
              <w:left w:val="nil"/>
              <w:bottom w:val="nil"/>
              <w:right w:val="nil"/>
            </w:tcBorders>
            <w:shd w:val="clear" w:color="auto" w:fill="auto"/>
            <w:noWrap/>
            <w:vAlign w:val="bottom"/>
            <w:hideMark/>
          </w:tcPr>
          <w:p w14:paraId="11BD2231"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$10.83</w:t>
            </w:r>
          </w:p>
        </w:tc>
        <w:tc>
          <w:tcPr>
            <w:tcW w:w="1147" w:type="dxa"/>
            <w:tcBorders>
              <w:top w:val="nil"/>
              <w:left w:val="nil"/>
              <w:bottom w:val="nil"/>
              <w:right w:val="single" w:sz="4" w:space="0" w:color="auto"/>
            </w:tcBorders>
            <w:shd w:val="clear" w:color="auto" w:fill="auto"/>
            <w:noWrap/>
            <w:vAlign w:val="bottom"/>
            <w:hideMark/>
          </w:tcPr>
          <w:p w14:paraId="1FD55E63" w14:textId="77777777" w:rsidR="000A63C6" w:rsidRPr="001C569E" w:rsidRDefault="000A63C6" w:rsidP="00AA7D50">
            <w:pPr>
              <w:jc w:val="right"/>
              <w:rPr>
                <w:rFonts w:ascii="Verdana" w:hAnsi="Verdana" w:cs="Arial"/>
                <w:color w:val="000000"/>
                <w:sz w:val="18"/>
                <w:szCs w:val="18"/>
              </w:rPr>
            </w:pPr>
          </w:p>
        </w:tc>
      </w:tr>
      <w:tr w:rsidR="000A63C6" w:rsidRPr="001C569E" w14:paraId="0DFFC8AE" w14:textId="77777777" w:rsidTr="00AA7D50">
        <w:trPr>
          <w:trHeight w:val="290"/>
          <w:jc w:val="center"/>
        </w:trPr>
        <w:tc>
          <w:tcPr>
            <w:tcW w:w="3595" w:type="dxa"/>
            <w:gridSpan w:val="2"/>
            <w:tcBorders>
              <w:top w:val="nil"/>
              <w:left w:val="single" w:sz="4" w:space="0" w:color="auto"/>
              <w:bottom w:val="single" w:sz="4" w:space="0" w:color="auto"/>
              <w:right w:val="nil"/>
            </w:tcBorders>
            <w:shd w:val="clear" w:color="auto" w:fill="auto"/>
            <w:noWrap/>
            <w:vAlign w:val="bottom"/>
            <w:hideMark/>
          </w:tcPr>
          <w:p w14:paraId="31D16EAE" w14:textId="77777777" w:rsidR="000A63C6" w:rsidRPr="001C569E" w:rsidRDefault="000A63C6" w:rsidP="00AA7D50">
            <w:pPr>
              <w:jc w:val="right"/>
              <w:rPr>
                <w:rFonts w:ascii="Verdana" w:hAnsi="Verdana"/>
                <w:color w:val="000000"/>
                <w:sz w:val="18"/>
                <w:szCs w:val="18"/>
              </w:rPr>
            </w:pPr>
            <w:r w:rsidRPr="001C569E">
              <w:rPr>
                <w:rFonts w:ascii="Verdana" w:hAnsi="Verdana" w:cs="Arial"/>
                <w:color w:val="000000"/>
                <w:sz w:val="18"/>
                <w:szCs w:val="18"/>
              </w:rPr>
              <w:t>Total</w:t>
            </w:r>
          </w:p>
        </w:tc>
        <w:tc>
          <w:tcPr>
            <w:tcW w:w="1146" w:type="dxa"/>
            <w:gridSpan w:val="2"/>
            <w:tcBorders>
              <w:top w:val="single" w:sz="4" w:space="0" w:color="auto"/>
              <w:left w:val="nil"/>
              <w:bottom w:val="single" w:sz="4" w:space="0" w:color="auto"/>
              <w:right w:val="nil"/>
            </w:tcBorders>
            <w:shd w:val="clear" w:color="auto" w:fill="auto"/>
            <w:noWrap/>
            <w:vAlign w:val="bottom"/>
            <w:hideMark/>
          </w:tcPr>
          <w:p w14:paraId="4A8FDB55"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$19.33</w:t>
            </w:r>
          </w:p>
        </w:tc>
        <w:tc>
          <w:tcPr>
            <w:tcW w:w="1062" w:type="dxa"/>
            <w:gridSpan w:val="3"/>
            <w:tcBorders>
              <w:top w:val="single" w:sz="4" w:space="0" w:color="auto"/>
              <w:left w:val="nil"/>
              <w:bottom w:val="single" w:sz="4" w:space="0" w:color="auto"/>
              <w:right w:val="nil"/>
            </w:tcBorders>
            <w:shd w:val="clear" w:color="auto" w:fill="auto"/>
            <w:noWrap/>
            <w:vAlign w:val="bottom"/>
            <w:hideMark/>
          </w:tcPr>
          <w:p w14:paraId="0BDE28B8"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$27.33</w:t>
            </w:r>
          </w:p>
        </w:tc>
        <w:tc>
          <w:tcPr>
            <w:tcW w:w="1062" w:type="dxa"/>
            <w:gridSpan w:val="2"/>
            <w:tcBorders>
              <w:top w:val="single" w:sz="4" w:space="0" w:color="auto"/>
              <w:left w:val="nil"/>
              <w:bottom w:val="single" w:sz="4" w:space="0" w:color="auto"/>
              <w:right w:val="nil"/>
            </w:tcBorders>
            <w:shd w:val="clear" w:color="auto" w:fill="auto"/>
            <w:noWrap/>
            <w:vAlign w:val="bottom"/>
            <w:hideMark/>
          </w:tcPr>
          <w:p w14:paraId="64CCD057"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$35.33</w:t>
            </w:r>
          </w:p>
        </w:tc>
        <w:tc>
          <w:tcPr>
            <w:tcW w:w="1062" w:type="dxa"/>
            <w:gridSpan w:val="3"/>
            <w:tcBorders>
              <w:top w:val="single" w:sz="4" w:space="0" w:color="auto"/>
              <w:left w:val="nil"/>
              <w:bottom w:val="single" w:sz="4" w:space="0" w:color="auto"/>
              <w:right w:val="nil"/>
            </w:tcBorders>
            <w:shd w:val="clear" w:color="auto" w:fill="auto"/>
            <w:noWrap/>
            <w:vAlign w:val="bottom"/>
            <w:hideMark/>
          </w:tcPr>
          <w:p w14:paraId="20618DF9" w14:textId="77777777" w:rsidR="000A63C6" w:rsidRPr="001C569E" w:rsidRDefault="000A63C6" w:rsidP="00AA7D50">
            <w:pPr>
              <w:jc w:val="right"/>
              <w:rPr>
                <w:rFonts w:ascii="Verdana" w:hAnsi="Verdana" w:cs="Arial"/>
                <w:color w:val="000000"/>
                <w:sz w:val="18"/>
                <w:szCs w:val="18"/>
              </w:rPr>
            </w:pPr>
            <w:r w:rsidRPr="001C569E">
              <w:rPr>
                <w:rFonts w:ascii="Verdana" w:hAnsi="Verdana" w:cs="Arial"/>
                <w:color w:val="000000"/>
                <w:sz w:val="18"/>
                <w:szCs w:val="18"/>
              </w:rPr>
              <w:t>$43.33</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14:paraId="5990404E" w14:textId="77777777" w:rsidR="000A63C6" w:rsidRPr="001C569E" w:rsidRDefault="000A63C6" w:rsidP="00AA7D50">
            <w:pPr>
              <w:jc w:val="right"/>
              <w:rPr>
                <w:rFonts w:ascii="Verdana" w:hAnsi="Verdana" w:cs="Arial"/>
                <w:color w:val="000000"/>
                <w:sz w:val="18"/>
                <w:szCs w:val="18"/>
              </w:rPr>
            </w:pPr>
          </w:p>
        </w:tc>
      </w:tr>
      <w:tr w:rsidR="000A63C6" w:rsidRPr="001C569E" w14:paraId="4BDC8D87" w14:textId="77777777" w:rsidTr="00AA7D50">
        <w:tblPrEx>
          <w:jc w:val="left"/>
        </w:tblPrEx>
        <w:trPr>
          <w:gridAfter w:val="2"/>
          <w:wAfter w:w="1213" w:type="dxa"/>
          <w:trHeight w:val="300"/>
        </w:trPr>
        <w:tc>
          <w:tcPr>
            <w:tcW w:w="3218" w:type="dxa"/>
            <w:tcBorders>
              <w:top w:val="nil"/>
              <w:left w:val="nil"/>
              <w:bottom w:val="nil"/>
              <w:right w:val="nil"/>
            </w:tcBorders>
            <w:shd w:val="clear" w:color="auto" w:fill="auto"/>
            <w:noWrap/>
            <w:vAlign w:val="bottom"/>
            <w:hideMark/>
          </w:tcPr>
          <w:p w14:paraId="28C2749C" w14:textId="77777777" w:rsidR="000A63C6" w:rsidRPr="001C569E" w:rsidRDefault="000A63C6" w:rsidP="00AA7D50">
            <w:pPr>
              <w:rPr>
                <w:rFonts w:ascii="Verdana" w:hAnsi="Verdana"/>
                <w:sz w:val="18"/>
                <w:szCs w:val="18"/>
              </w:rPr>
            </w:pPr>
          </w:p>
        </w:tc>
        <w:tc>
          <w:tcPr>
            <w:tcW w:w="1133" w:type="dxa"/>
            <w:gridSpan w:val="2"/>
            <w:tcBorders>
              <w:top w:val="nil"/>
              <w:left w:val="nil"/>
              <w:bottom w:val="nil"/>
              <w:right w:val="nil"/>
            </w:tcBorders>
            <w:shd w:val="clear" w:color="auto" w:fill="auto"/>
            <w:noWrap/>
            <w:vAlign w:val="bottom"/>
            <w:hideMark/>
          </w:tcPr>
          <w:p w14:paraId="47003D64" w14:textId="77777777" w:rsidR="000A63C6" w:rsidRPr="001C569E" w:rsidRDefault="000A63C6" w:rsidP="00AA7D50">
            <w:pPr>
              <w:rPr>
                <w:rFonts w:ascii="Verdana" w:hAnsi="Verdana"/>
                <w:sz w:val="18"/>
                <w:szCs w:val="18"/>
              </w:rPr>
            </w:pPr>
          </w:p>
        </w:tc>
        <w:tc>
          <w:tcPr>
            <w:tcW w:w="1132" w:type="dxa"/>
            <w:gridSpan w:val="3"/>
            <w:tcBorders>
              <w:top w:val="nil"/>
              <w:left w:val="nil"/>
              <w:bottom w:val="nil"/>
              <w:right w:val="nil"/>
            </w:tcBorders>
            <w:shd w:val="clear" w:color="auto" w:fill="auto"/>
            <w:noWrap/>
            <w:vAlign w:val="bottom"/>
            <w:hideMark/>
          </w:tcPr>
          <w:p w14:paraId="6F40126C" w14:textId="77777777" w:rsidR="000A63C6" w:rsidRPr="001C569E" w:rsidRDefault="000A63C6" w:rsidP="00AA7D50">
            <w:pPr>
              <w:rPr>
                <w:rFonts w:ascii="Verdana" w:hAnsi="Verdana"/>
                <w:sz w:val="18"/>
                <w:szCs w:val="18"/>
              </w:rPr>
            </w:pPr>
          </w:p>
        </w:tc>
        <w:tc>
          <w:tcPr>
            <w:tcW w:w="1132" w:type="dxa"/>
            <w:gridSpan w:val="2"/>
            <w:tcBorders>
              <w:top w:val="nil"/>
              <w:left w:val="nil"/>
              <w:bottom w:val="nil"/>
              <w:right w:val="nil"/>
            </w:tcBorders>
            <w:shd w:val="clear" w:color="auto" w:fill="auto"/>
            <w:noWrap/>
            <w:vAlign w:val="bottom"/>
            <w:hideMark/>
          </w:tcPr>
          <w:p w14:paraId="080FA50F" w14:textId="77777777" w:rsidR="000A63C6" w:rsidRPr="001C569E" w:rsidRDefault="000A63C6" w:rsidP="00AA7D50">
            <w:pPr>
              <w:rPr>
                <w:rFonts w:ascii="Verdana" w:hAnsi="Verdana"/>
                <w:sz w:val="18"/>
                <w:szCs w:val="18"/>
              </w:rPr>
            </w:pPr>
          </w:p>
        </w:tc>
        <w:tc>
          <w:tcPr>
            <w:tcW w:w="1132" w:type="dxa"/>
            <w:gridSpan w:val="2"/>
            <w:tcBorders>
              <w:top w:val="nil"/>
              <w:left w:val="nil"/>
              <w:bottom w:val="nil"/>
              <w:right w:val="nil"/>
            </w:tcBorders>
            <w:shd w:val="clear" w:color="auto" w:fill="auto"/>
            <w:noWrap/>
            <w:vAlign w:val="bottom"/>
            <w:hideMark/>
          </w:tcPr>
          <w:p w14:paraId="5B3BF29C" w14:textId="77777777" w:rsidR="000A63C6" w:rsidRPr="001C569E" w:rsidRDefault="000A63C6" w:rsidP="00AA7D50">
            <w:pPr>
              <w:rPr>
                <w:rFonts w:ascii="Verdana" w:hAnsi="Verdana"/>
                <w:sz w:val="18"/>
                <w:szCs w:val="18"/>
              </w:rPr>
            </w:pPr>
          </w:p>
        </w:tc>
        <w:tc>
          <w:tcPr>
            <w:tcW w:w="53" w:type="dxa"/>
            <w:tcBorders>
              <w:top w:val="nil"/>
              <w:left w:val="nil"/>
              <w:bottom w:val="nil"/>
              <w:right w:val="nil"/>
            </w:tcBorders>
            <w:shd w:val="clear" w:color="auto" w:fill="auto"/>
            <w:noWrap/>
            <w:vAlign w:val="bottom"/>
            <w:hideMark/>
          </w:tcPr>
          <w:p w14:paraId="25D7336C" w14:textId="77777777" w:rsidR="000A63C6" w:rsidRPr="001C569E" w:rsidRDefault="000A63C6" w:rsidP="00AA7D50">
            <w:pPr>
              <w:rPr>
                <w:rFonts w:ascii="Verdana" w:hAnsi="Verdana"/>
                <w:sz w:val="18"/>
                <w:szCs w:val="18"/>
              </w:rPr>
            </w:pPr>
          </w:p>
        </w:tc>
      </w:tr>
    </w:tbl>
    <w:p w14:paraId="0603E1CC" w14:textId="77777777" w:rsidR="007662E0" w:rsidRPr="001C569E" w:rsidRDefault="000A63C6" w:rsidP="007662E0">
      <w:pPr>
        <w:rPr>
          <w:rFonts w:ascii="Verdana" w:hAnsi="Verdana" w:cs="Arial"/>
          <w:color w:val="000000"/>
          <w:sz w:val="18"/>
          <w:szCs w:val="18"/>
        </w:rPr>
      </w:pPr>
      <w:r w:rsidRPr="001C569E">
        <w:rPr>
          <w:rFonts w:ascii="Verdana" w:hAnsi="Verdana" w:cs="Arial"/>
          <w:color w:val="000000"/>
          <w:sz w:val="18"/>
          <w:szCs w:val="18"/>
        </w:rPr>
        <w:fldChar w:fldCharType="end"/>
      </w:r>
      <w:r w:rsidRPr="001C569E">
        <w:rPr>
          <w:rFonts w:ascii="Verdana" w:hAnsi="Verdana" w:cs="Arial"/>
          <w:b/>
          <w:color w:val="000000"/>
          <w:sz w:val="18"/>
          <w:szCs w:val="18"/>
        </w:rPr>
        <w:t>Summer Fees:</w:t>
      </w:r>
      <w:r w:rsidRPr="001C569E">
        <w:rPr>
          <w:rFonts w:ascii="Verdana" w:hAnsi="Verdana" w:cs="Arial"/>
          <w:color w:val="000000"/>
          <w:sz w:val="18"/>
          <w:szCs w:val="18"/>
        </w:rPr>
        <w:t xml:space="preserve"> The Unitrans Fee will continue to be charged on a prorated basis to students enrolling in summer sessions. Therefore, summer campus fees will increase to reflect the academic year fee increases proposed above.</w:t>
      </w:r>
    </w:p>
    <w:p w14:paraId="55913D14" w14:textId="4EB4B801" w:rsidR="000A63C6" w:rsidRPr="001C569E" w:rsidRDefault="000A63C6" w:rsidP="00A80623">
      <w:pPr>
        <w:spacing w:line="331" w:lineRule="atLeast"/>
        <w:jc w:val="center"/>
        <w:rPr>
          <w:rFonts w:ascii="Verdana" w:hAnsi="Verdana"/>
          <w:color w:val="000000"/>
          <w:sz w:val="18"/>
          <w:szCs w:val="18"/>
        </w:rPr>
      </w:pPr>
      <w:r w:rsidRPr="001C569E">
        <w:rPr>
          <w:rFonts w:ascii="Verdana" w:hAnsi="Verdana" w:cs="Arial"/>
          <w:b/>
          <w:sz w:val="18"/>
          <w:szCs w:val="18"/>
        </w:rPr>
        <w:t>Initiative Provisions – Unitrans Undergraduate Fee Referendum</w:t>
      </w:r>
    </w:p>
    <w:p w14:paraId="3FE0F8D0" w14:textId="77777777" w:rsidR="000A63C6" w:rsidRPr="001C569E" w:rsidRDefault="000A63C6" w:rsidP="000A63C6">
      <w:pPr>
        <w:jc w:val="center"/>
        <w:rPr>
          <w:rFonts w:ascii="Verdana" w:hAnsi="Verdana" w:cs="Arial"/>
          <w:b/>
          <w:sz w:val="18"/>
          <w:szCs w:val="18"/>
        </w:rPr>
      </w:pPr>
    </w:p>
    <w:p w14:paraId="34B62785" w14:textId="77777777" w:rsidR="000A63C6" w:rsidRPr="001C569E" w:rsidRDefault="000A63C6" w:rsidP="000A63C6">
      <w:pPr>
        <w:rPr>
          <w:rFonts w:ascii="Verdana" w:hAnsi="Verdana" w:cs="Arial"/>
          <w:sz w:val="18"/>
          <w:szCs w:val="18"/>
        </w:rPr>
      </w:pPr>
      <w:r w:rsidRPr="001C569E">
        <w:rPr>
          <w:rFonts w:ascii="Verdana" w:hAnsi="Verdana" w:cs="Arial"/>
          <w:b/>
          <w:sz w:val="18"/>
          <w:szCs w:val="18"/>
        </w:rPr>
        <w:t xml:space="preserve">Advisory Vote – </w:t>
      </w:r>
      <w:r w:rsidRPr="001C569E">
        <w:rPr>
          <w:rFonts w:ascii="Verdana" w:hAnsi="Verdana" w:cs="Arial"/>
          <w:sz w:val="18"/>
          <w:szCs w:val="18"/>
        </w:rPr>
        <w:t>The outcome of the vote shall be advisory to the Vice Chancellor for Student Affairs, the Chancellor, and the President of the University of California.</w:t>
      </w:r>
    </w:p>
    <w:p w14:paraId="4B16D8A1" w14:textId="77777777" w:rsidR="000A63C6" w:rsidRPr="001C569E" w:rsidRDefault="000A63C6" w:rsidP="000A63C6">
      <w:pPr>
        <w:rPr>
          <w:rFonts w:ascii="Verdana" w:hAnsi="Verdana" w:cs="Arial"/>
          <w:sz w:val="18"/>
          <w:szCs w:val="18"/>
        </w:rPr>
      </w:pPr>
    </w:p>
    <w:p w14:paraId="468184FC" w14:textId="77777777" w:rsidR="000A63C6" w:rsidRPr="001C569E" w:rsidRDefault="000A63C6" w:rsidP="000A63C6">
      <w:pPr>
        <w:rPr>
          <w:rFonts w:ascii="Verdana" w:hAnsi="Verdana" w:cs="Arial"/>
          <w:sz w:val="18"/>
          <w:szCs w:val="18"/>
        </w:rPr>
      </w:pPr>
      <w:r w:rsidRPr="001C569E">
        <w:rPr>
          <w:rFonts w:ascii="Verdana" w:hAnsi="Verdana" w:cs="Arial"/>
          <w:b/>
          <w:sz w:val="18"/>
          <w:szCs w:val="18"/>
        </w:rPr>
        <w:t>Voting</w:t>
      </w:r>
      <w:r w:rsidRPr="001C569E">
        <w:rPr>
          <w:rFonts w:ascii="Verdana" w:hAnsi="Verdana" w:cs="Arial"/>
          <w:sz w:val="18"/>
          <w:szCs w:val="18"/>
        </w:rPr>
        <w:t xml:space="preserve"> – “Minimum voting pools” have been determined in accordance with University regulations.  A minimum voter turnout of twenty percent (20%) of the undergraduate student population is required for a valid vote.  The exact number of undergraduate students required will be provided by the University Registrar in advance of the election, and will be based on the winter quarter 2019 census data.  In addition, this referendum requires ratification by at least sixty percent (60%) affirmative vote for approval.</w:t>
      </w:r>
    </w:p>
    <w:p w14:paraId="71D791FC" w14:textId="77777777" w:rsidR="000A63C6" w:rsidRPr="001C569E" w:rsidRDefault="000A63C6" w:rsidP="000A63C6">
      <w:pPr>
        <w:rPr>
          <w:rFonts w:ascii="Verdana" w:hAnsi="Verdana" w:cs="Arial"/>
          <w:sz w:val="18"/>
          <w:szCs w:val="18"/>
        </w:rPr>
      </w:pPr>
    </w:p>
    <w:p w14:paraId="76085399" w14:textId="77777777" w:rsidR="000A63C6" w:rsidRPr="001C569E" w:rsidRDefault="000A63C6" w:rsidP="000A63C6">
      <w:pPr>
        <w:rPr>
          <w:rFonts w:ascii="Verdana" w:hAnsi="Verdana" w:cs="Arial"/>
          <w:sz w:val="18"/>
          <w:szCs w:val="18"/>
        </w:rPr>
      </w:pPr>
      <w:r w:rsidRPr="001C569E">
        <w:rPr>
          <w:rFonts w:ascii="Verdana" w:hAnsi="Verdana" w:cs="Arial"/>
          <w:b/>
          <w:sz w:val="18"/>
          <w:szCs w:val="18"/>
        </w:rPr>
        <w:t>Oversight</w:t>
      </w:r>
      <w:r w:rsidRPr="001C569E">
        <w:rPr>
          <w:rFonts w:ascii="Verdana" w:hAnsi="Verdana" w:cs="Arial"/>
          <w:sz w:val="18"/>
          <w:szCs w:val="18"/>
        </w:rPr>
        <w:t xml:space="preserve"> – Currently, Unitrans’ annual budget process includes the following oversight: (1) the Unitrans Advisory Committee, appointed by the City of Davis reporting to the Davis City Council, and comprised of UC Davis undergraduates and community members, reviews the budget, and (2) the ASUCD Senate reviews the budget, with approval requiring a two-thirds vote and approval by the ASUCD President. Further, all Unitrans revenues and expenditures are reviewed and audited by the State of California annually and by the Federal Government every three years. Starting in Academic Year 2023-24, COSAF will review the uses of the Unitrans Fee.</w:t>
      </w:r>
    </w:p>
    <w:p w14:paraId="387C19E1" w14:textId="77777777" w:rsidR="000A63C6" w:rsidRPr="001C569E" w:rsidRDefault="000A63C6" w:rsidP="000A63C6">
      <w:pPr>
        <w:rPr>
          <w:rFonts w:ascii="Verdana" w:hAnsi="Verdana" w:cs="Arial"/>
          <w:sz w:val="18"/>
          <w:szCs w:val="18"/>
        </w:rPr>
      </w:pPr>
    </w:p>
    <w:p w14:paraId="0BF9ABFA" w14:textId="77777777" w:rsidR="000A63C6" w:rsidRPr="001C569E" w:rsidRDefault="000A63C6" w:rsidP="000A63C6">
      <w:pPr>
        <w:rPr>
          <w:rFonts w:ascii="Verdana" w:hAnsi="Verdana" w:cs="Arial"/>
          <w:sz w:val="18"/>
          <w:szCs w:val="18"/>
        </w:rPr>
      </w:pPr>
      <w:r w:rsidRPr="001C569E">
        <w:rPr>
          <w:rFonts w:ascii="Verdana" w:hAnsi="Verdana" w:cs="Arial"/>
          <w:b/>
          <w:sz w:val="18"/>
          <w:szCs w:val="18"/>
        </w:rPr>
        <w:t>Life of Fee</w:t>
      </w:r>
      <w:r w:rsidRPr="001C569E">
        <w:rPr>
          <w:rFonts w:ascii="Verdana" w:hAnsi="Verdana" w:cs="Arial"/>
          <w:sz w:val="18"/>
          <w:szCs w:val="18"/>
        </w:rPr>
        <w:t xml:space="preserve"> – This fee does not have an “expiration” date and will continue to be assessed unless altered through referendum or other permissible action.”</w:t>
      </w:r>
    </w:p>
    <w:p w14:paraId="04474421" w14:textId="77777777" w:rsidR="000A63C6" w:rsidRPr="001C569E" w:rsidRDefault="000A63C6" w:rsidP="000A63C6">
      <w:pPr>
        <w:rPr>
          <w:rFonts w:ascii="Verdana" w:hAnsi="Verdana" w:cs="Arial"/>
          <w:sz w:val="18"/>
          <w:szCs w:val="18"/>
        </w:rPr>
      </w:pPr>
    </w:p>
    <w:p w14:paraId="3D0D6335" w14:textId="77777777" w:rsidR="000A63C6" w:rsidRPr="001C569E" w:rsidRDefault="000A63C6" w:rsidP="000A63C6">
      <w:pPr>
        <w:rPr>
          <w:rFonts w:ascii="Verdana" w:hAnsi="Verdana" w:cs="Arial"/>
          <w:sz w:val="18"/>
          <w:szCs w:val="18"/>
        </w:rPr>
      </w:pPr>
      <w:r w:rsidRPr="001C569E">
        <w:rPr>
          <w:rFonts w:ascii="Verdana" w:hAnsi="Verdana" w:cs="Arial"/>
          <w:b/>
          <w:sz w:val="18"/>
          <w:szCs w:val="18"/>
        </w:rPr>
        <w:t>Adjustment of Fee</w:t>
      </w:r>
      <w:r w:rsidRPr="001C569E">
        <w:rPr>
          <w:rFonts w:ascii="Verdana" w:hAnsi="Verdana" w:cs="Arial"/>
          <w:sz w:val="18"/>
          <w:szCs w:val="18"/>
        </w:rPr>
        <w:t xml:space="preserve"> – After Academic Year 2022-23, the Unitrans Fee will be adjusted annually by the CPI escalator used by COSAF. Other than the CPI adjustment, any increase to this fee would require a future referendum or other permissible action as specified by University of California and UC Davis policies and procedures.</w:t>
      </w:r>
    </w:p>
    <w:p w14:paraId="45A3AB17" w14:textId="77777777" w:rsidR="000A63C6" w:rsidRPr="001C569E" w:rsidRDefault="000A63C6" w:rsidP="000A63C6">
      <w:pPr>
        <w:rPr>
          <w:rFonts w:ascii="Verdana" w:hAnsi="Verdana" w:cs="Arial"/>
          <w:sz w:val="18"/>
          <w:szCs w:val="18"/>
        </w:rPr>
      </w:pPr>
    </w:p>
    <w:p w14:paraId="32E76C18" w14:textId="77777777" w:rsidR="000A63C6" w:rsidRPr="001C569E" w:rsidRDefault="000A63C6" w:rsidP="000A63C6">
      <w:pPr>
        <w:rPr>
          <w:rFonts w:ascii="Verdana" w:hAnsi="Verdana" w:cs="Arial"/>
          <w:color w:val="000000"/>
          <w:sz w:val="18"/>
          <w:szCs w:val="18"/>
        </w:rPr>
      </w:pPr>
      <w:r w:rsidRPr="001C569E">
        <w:rPr>
          <w:rFonts w:ascii="Verdana" w:hAnsi="Verdana" w:cs="Arial"/>
          <w:b/>
          <w:sz w:val="18"/>
          <w:szCs w:val="18"/>
        </w:rPr>
        <w:lastRenderedPageBreak/>
        <w:t>Use of Funds Derived from the Fee</w:t>
      </w:r>
      <w:r w:rsidRPr="001C569E">
        <w:rPr>
          <w:rFonts w:ascii="Verdana" w:hAnsi="Verdana" w:cs="Arial"/>
          <w:sz w:val="18"/>
          <w:szCs w:val="18"/>
        </w:rPr>
        <w:t xml:space="preserve"> – This fee will support wage increases necessary to comply with California minimum wage laws while maintaining and improving upon current Unitrans service levels and ensuring unlimited access to Unitrans bus service for all registered UC Davis undergraduate students. This fee increase will also allow Unitrans to expand extra capacity bus service to improve access, upgrade maintenance practices to reduce breakdowns, and enhance staff training to comply with additional Federal requirements.</w:t>
      </w:r>
      <w:r w:rsidRPr="001C569E">
        <w:rPr>
          <w:rFonts w:ascii="Verdana" w:hAnsi="Verdana" w:cs="Arial"/>
          <w:color w:val="000000"/>
          <w:sz w:val="18"/>
          <w:szCs w:val="18"/>
        </w:rPr>
        <w:t xml:space="preserve"> Finally, this fee increase will permit Unitrans to rebuild an appropriate budgetary reserve to buffer future years from unexpected costs without impacting bus service levels.</w:t>
      </w:r>
    </w:p>
    <w:p w14:paraId="732AAD48" w14:textId="77777777" w:rsidR="000A63C6" w:rsidRPr="001C569E" w:rsidRDefault="000A63C6" w:rsidP="000A63C6">
      <w:pPr>
        <w:rPr>
          <w:rFonts w:ascii="Verdana" w:hAnsi="Verdana" w:cs="Arial"/>
          <w:color w:val="000000"/>
          <w:sz w:val="18"/>
          <w:szCs w:val="18"/>
        </w:rPr>
      </w:pPr>
    </w:p>
    <w:p w14:paraId="623E4379" w14:textId="77777777" w:rsidR="00990C42" w:rsidRPr="001C569E" w:rsidRDefault="000A63C6" w:rsidP="00990C42">
      <w:pPr>
        <w:rPr>
          <w:rFonts w:ascii="Verdana" w:hAnsi="Verdana" w:cs="Arial"/>
          <w:color w:val="000000"/>
          <w:sz w:val="18"/>
          <w:szCs w:val="18"/>
        </w:rPr>
      </w:pPr>
      <w:r w:rsidRPr="001C569E">
        <w:rPr>
          <w:rFonts w:ascii="Verdana" w:hAnsi="Verdana" w:cs="Arial"/>
          <w:b/>
          <w:color w:val="000000"/>
          <w:sz w:val="18"/>
          <w:szCs w:val="18"/>
        </w:rPr>
        <w:t>Return to Aid Funds</w:t>
      </w:r>
      <w:r w:rsidRPr="001C569E">
        <w:rPr>
          <w:rFonts w:ascii="Verdana" w:hAnsi="Verdana" w:cs="Arial"/>
          <w:color w:val="000000"/>
          <w:sz w:val="18"/>
          <w:szCs w:val="18"/>
        </w:rPr>
        <w:t xml:space="preserve"> – Twenty five percent (25%) o</w:t>
      </w:r>
      <w:bookmarkStart w:id="0" w:name="_GoBack"/>
      <w:bookmarkEnd w:id="0"/>
      <w:r w:rsidRPr="001C569E">
        <w:rPr>
          <w:rFonts w:ascii="Verdana" w:hAnsi="Verdana" w:cs="Arial"/>
          <w:color w:val="000000"/>
          <w:sz w:val="18"/>
          <w:szCs w:val="18"/>
        </w:rPr>
        <w:t>f this fee will support financial aid for those undergraduate students with the greatest financial need</w:t>
      </w:r>
    </w:p>
    <w:p w14:paraId="57D51B3C" w14:textId="77777777" w:rsidR="00990C42" w:rsidRPr="001C569E" w:rsidRDefault="00990C42" w:rsidP="00990C42">
      <w:pPr>
        <w:rPr>
          <w:rFonts w:ascii="Verdana" w:hAnsi="Verdana"/>
          <w:sz w:val="18"/>
          <w:szCs w:val="18"/>
        </w:rPr>
      </w:pPr>
    </w:p>
    <w:p w14:paraId="79530533" w14:textId="77777777" w:rsidR="001C569E" w:rsidRPr="001C569E" w:rsidRDefault="00990C42" w:rsidP="001C569E">
      <w:pPr>
        <w:rPr>
          <w:rFonts w:ascii="Verdana" w:hAnsi="Verdana"/>
          <w:sz w:val="18"/>
          <w:szCs w:val="18"/>
        </w:rPr>
      </w:pPr>
      <w:r w:rsidRPr="001C569E">
        <w:rPr>
          <w:rFonts w:ascii="Verdana" w:hAnsi="Verdana"/>
          <w:sz w:val="18"/>
          <w:szCs w:val="18"/>
        </w:rPr>
        <w:t>Section 2. Should</w:t>
      </w:r>
      <w:r w:rsidR="00E33CD5" w:rsidRPr="001C569E">
        <w:rPr>
          <w:rFonts w:ascii="Verdana" w:hAnsi="Verdana"/>
          <w:sz w:val="18"/>
          <w:szCs w:val="18"/>
        </w:rPr>
        <w:t xml:space="preserve"> the</w:t>
      </w:r>
      <w:r w:rsidRPr="001C569E">
        <w:rPr>
          <w:rFonts w:ascii="Verdana" w:hAnsi="Verdana"/>
          <w:sz w:val="18"/>
          <w:szCs w:val="18"/>
        </w:rPr>
        <w:t xml:space="preserve"> Unitrans Graduate Fee Referendum reach the required threshold for its passage, the ASUCD Senate hereby places the following Unitrans Undergraduate Fee Referendum on the Winter 2019 ASUCD Ballot in lieu of the Unitrans Undergraduate Fee Referendum outlined in Section 1: </w:t>
      </w:r>
    </w:p>
    <w:p w14:paraId="5E849EF7" w14:textId="77777777" w:rsidR="001C569E" w:rsidRPr="001C569E" w:rsidRDefault="001C569E" w:rsidP="001C569E">
      <w:pPr>
        <w:rPr>
          <w:rFonts w:ascii="Verdana" w:hAnsi="Verdana" w:cs="Arial"/>
          <w:b/>
          <w:bCs/>
          <w:color w:val="000000"/>
          <w:sz w:val="18"/>
          <w:szCs w:val="18"/>
        </w:rPr>
      </w:pPr>
    </w:p>
    <w:p w14:paraId="1929D762" w14:textId="77777777" w:rsidR="001C569E" w:rsidRPr="001C569E" w:rsidRDefault="001C569E" w:rsidP="001C569E">
      <w:pPr>
        <w:jc w:val="center"/>
        <w:rPr>
          <w:rFonts w:ascii="Verdana" w:hAnsi="Verdana"/>
          <w:sz w:val="18"/>
          <w:szCs w:val="18"/>
        </w:rPr>
      </w:pPr>
      <w:r w:rsidRPr="001C569E">
        <w:rPr>
          <w:rFonts w:ascii="Verdana" w:hAnsi="Verdana" w:cs="Arial"/>
          <w:b/>
          <w:bCs/>
          <w:color w:val="000000"/>
          <w:sz w:val="18"/>
          <w:szCs w:val="18"/>
        </w:rPr>
        <w:t>UNITRANS UNDERGRADUATE FEE REFERENDUM</w:t>
      </w:r>
    </w:p>
    <w:p w14:paraId="4555F569" w14:textId="77777777" w:rsidR="001C569E" w:rsidRPr="001C569E" w:rsidRDefault="001C569E" w:rsidP="001C569E">
      <w:pPr>
        <w:jc w:val="center"/>
        <w:rPr>
          <w:rFonts w:ascii="Verdana" w:hAnsi="Verdana" w:cs="Arial"/>
          <w:color w:val="000000"/>
          <w:sz w:val="18"/>
          <w:szCs w:val="18"/>
          <w:u w:val="single"/>
        </w:rPr>
      </w:pPr>
    </w:p>
    <w:p w14:paraId="0C748DF6" w14:textId="77777777" w:rsidR="001C569E" w:rsidRPr="001C569E" w:rsidRDefault="001C569E" w:rsidP="001C569E">
      <w:pPr>
        <w:jc w:val="center"/>
        <w:rPr>
          <w:rFonts w:ascii="Verdana" w:hAnsi="Verdana"/>
          <w:sz w:val="18"/>
          <w:szCs w:val="18"/>
        </w:rPr>
      </w:pPr>
      <w:r w:rsidRPr="001C569E">
        <w:rPr>
          <w:rFonts w:ascii="Verdana" w:hAnsi="Verdana" w:cs="Arial"/>
          <w:color w:val="000000"/>
          <w:sz w:val="18"/>
          <w:szCs w:val="18"/>
          <w:u w:val="single"/>
        </w:rPr>
        <w:t>ISSUE</w:t>
      </w:r>
    </w:p>
    <w:p w14:paraId="7E2E81CB" w14:textId="77777777" w:rsidR="001C569E" w:rsidRPr="001C569E" w:rsidRDefault="001C569E" w:rsidP="001C569E">
      <w:pPr>
        <w:jc w:val="center"/>
        <w:rPr>
          <w:rFonts w:ascii="Verdana" w:hAnsi="Verdana" w:cs="Arial"/>
          <w:color w:val="000000"/>
          <w:sz w:val="18"/>
          <w:szCs w:val="18"/>
        </w:rPr>
      </w:pPr>
    </w:p>
    <w:p w14:paraId="0DB4D586" w14:textId="28024948" w:rsidR="001C569E" w:rsidRDefault="001C569E" w:rsidP="001C569E">
      <w:pPr>
        <w:rPr>
          <w:rFonts w:ascii="Verdana" w:hAnsi="Verdana" w:cs="Arial"/>
          <w:color w:val="000000"/>
          <w:sz w:val="18"/>
          <w:szCs w:val="18"/>
        </w:rPr>
      </w:pPr>
      <w:r w:rsidRPr="001C569E">
        <w:rPr>
          <w:rFonts w:ascii="Verdana" w:hAnsi="Verdana" w:cs="Arial"/>
          <w:color w:val="000000"/>
          <w:sz w:val="18"/>
          <w:szCs w:val="18"/>
        </w:rPr>
        <w:t>Effective fall 2019, do you approve a $</w:t>
      </w:r>
      <w:r w:rsidR="0006003B">
        <w:rPr>
          <w:rFonts w:ascii="Verdana" w:hAnsi="Verdana" w:cs="Arial"/>
          <w:color w:val="000000"/>
          <w:sz w:val="18"/>
          <w:szCs w:val="18"/>
        </w:rPr>
        <w:t>8</w:t>
      </w:r>
      <w:r w:rsidRPr="001C569E">
        <w:rPr>
          <w:rFonts w:ascii="Verdana" w:hAnsi="Verdana" w:cs="Arial"/>
          <w:color w:val="000000"/>
          <w:sz w:val="18"/>
          <w:szCs w:val="18"/>
        </w:rPr>
        <w:t>.</w:t>
      </w:r>
      <w:r w:rsidR="0006003B">
        <w:rPr>
          <w:rFonts w:ascii="Verdana" w:hAnsi="Verdana" w:cs="Arial"/>
          <w:color w:val="000000"/>
          <w:sz w:val="18"/>
          <w:szCs w:val="18"/>
        </w:rPr>
        <w:t>00</w:t>
      </w:r>
      <w:r w:rsidRPr="001C569E">
        <w:rPr>
          <w:rFonts w:ascii="Verdana" w:hAnsi="Verdana" w:cs="Arial"/>
          <w:color w:val="000000"/>
          <w:sz w:val="18"/>
          <w:szCs w:val="18"/>
        </w:rPr>
        <w:t xml:space="preserve"> increase to the quarterly Unitrans Fee of $6.00, followed by a $2</w:t>
      </w:r>
      <w:r w:rsidR="0006003B">
        <w:rPr>
          <w:rFonts w:ascii="Verdana" w:hAnsi="Verdana" w:cs="Arial"/>
          <w:color w:val="000000"/>
          <w:sz w:val="18"/>
          <w:szCs w:val="18"/>
        </w:rPr>
        <w:t>2</w:t>
      </w:r>
      <w:r w:rsidRPr="001C569E">
        <w:rPr>
          <w:rFonts w:ascii="Verdana" w:hAnsi="Verdana" w:cs="Arial"/>
          <w:color w:val="000000"/>
          <w:sz w:val="18"/>
          <w:szCs w:val="18"/>
        </w:rPr>
        <w:t>.00 increase to be implemented gradually over three years, followed by CPI adjustments thereafter, in order to provide continued unlimited bus service and maintain current service levels?</w:t>
      </w:r>
    </w:p>
    <w:p w14:paraId="3E7B6452" w14:textId="77777777" w:rsidR="001C569E" w:rsidRPr="001C569E" w:rsidRDefault="001C569E" w:rsidP="001C569E">
      <w:pPr>
        <w:rPr>
          <w:rFonts w:ascii="Verdana" w:hAnsi="Verdana"/>
          <w:sz w:val="18"/>
          <w:szCs w:val="18"/>
        </w:rPr>
      </w:pPr>
    </w:p>
    <w:p w14:paraId="01C57BBB" w14:textId="77777777" w:rsidR="001C569E" w:rsidRPr="001C569E" w:rsidRDefault="001C569E" w:rsidP="001C569E">
      <w:pPr>
        <w:jc w:val="center"/>
        <w:rPr>
          <w:rFonts w:ascii="Verdana" w:hAnsi="Verdana"/>
          <w:sz w:val="24"/>
          <w:szCs w:val="18"/>
        </w:rPr>
      </w:pPr>
      <w:r w:rsidRPr="001C569E">
        <w:rPr>
          <w:rFonts w:ascii="Verdana" w:hAnsi="Verdana" w:cs="Arial"/>
          <w:color w:val="000000"/>
          <w:sz w:val="24"/>
          <w:szCs w:val="18"/>
        </w:rPr>
        <w:t>□ YES</w:t>
      </w:r>
      <w:r w:rsidRPr="001C569E">
        <w:rPr>
          <w:rFonts w:ascii="Verdana" w:hAnsi="Verdana" w:cs="Arial"/>
          <w:color w:val="000000"/>
          <w:sz w:val="24"/>
          <w:szCs w:val="18"/>
        </w:rPr>
        <w:tab/>
      </w:r>
      <w:r w:rsidRPr="001C569E">
        <w:rPr>
          <w:rFonts w:ascii="Verdana" w:hAnsi="Verdana" w:cs="Arial"/>
          <w:color w:val="000000"/>
          <w:sz w:val="24"/>
          <w:szCs w:val="18"/>
        </w:rPr>
        <w:tab/>
      </w:r>
      <w:r w:rsidRPr="001C569E">
        <w:rPr>
          <w:rFonts w:ascii="Verdana" w:hAnsi="Verdana" w:cs="Arial"/>
          <w:color w:val="000000"/>
          <w:sz w:val="24"/>
          <w:szCs w:val="18"/>
        </w:rPr>
        <w:tab/>
        <w:t>□ No</w:t>
      </w:r>
    </w:p>
    <w:p w14:paraId="25C02EEE" w14:textId="77777777" w:rsidR="001C569E" w:rsidRPr="001C569E" w:rsidRDefault="001C569E" w:rsidP="001C569E">
      <w:pPr>
        <w:rPr>
          <w:rFonts w:ascii="Verdana" w:hAnsi="Verdana" w:cs="Arial"/>
          <w:color w:val="000000"/>
          <w:sz w:val="18"/>
          <w:szCs w:val="18"/>
          <w:u w:val="single"/>
        </w:rPr>
      </w:pPr>
    </w:p>
    <w:p w14:paraId="1FAAEC3C" w14:textId="77777777" w:rsidR="001C569E" w:rsidRPr="001C569E" w:rsidRDefault="001C569E" w:rsidP="001C569E">
      <w:pPr>
        <w:jc w:val="center"/>
        <w:rPr>
          <w:rFonts w:ascii="Verdana" w:hAnsi="Verdana"/>
          <w:sz w:val="18"/>
          <w:szCs w:val="18"/>
        </w:rPr>
      </w:pPr>
      <w:r w:rsidRPr="001C569E">
        <w:rPr>
          <w:rFonts w:ascii="Verdana" w:hAnsi="Verdana" w:cs="Arial"/>
          <w:color w:val="000000"/>
          <w:sz w:val="18"/>
          <w:szCs w:val="18"/>
          <w:u w:val="single"/>
        </w:rPr>
        <w:t>OVERVIEW</w:t>
      </w:r>
    </w:p>
    <w:p w14:paraId="7DC0867B" w14:textId="77777777" w:rsidR="001C569E" w:rsidRPr="001C569E" w:rsidRDefault="001C569E" w:rsidP="001C569E">
      <w:pPr>
        <w:jc w:val="center"/>
        <w:rPr>
          <w:rFonts w:ascii="Verdana" w:hAnsi="Verdana" w:cs="Arial"/>
          <w:color w:val="000000"/>
          <w:sz w:val="18"/>
          <w:szCs w:val="18"/>
        </w:rPr>
      </w:pPr>
    </w:p>
    <w:p w14:paraId="2FEE68B8" w14:textId="77777777" w:rsidR="001C569E" w:rsidRPr="001C569E" w:rsidRDefault="001C569E" w:rsidP="001C569E">
      <w:pPr>
        <w:rPr>
          <w:rFonts w:ascii="Verdana" w:hAnsi="Verdana"/>
          <w:sz w:val="18"/>
          <w:szCs w:val="18"/>
        </w:rPr>
      </w:pPr>
      <w:r w:rsidRPr="001C569E">
        <w:rPr>
          <w:rFonts w:ascii="Verdana" w:hAnsi="Verdana" w:cs="Arial"/>
          <w:color w:val="000000"/>
          <w:sz w:val="18"/>
          <w:szCs w:val="18"/>
        </w:rPr>
        <w:t>This referendum will provide funding to maintain and improve upon current level of Unitrans bus service and for Return to Aid (funds provided for need-based Financial Aid). Fee revenue will provide funding to (1) continue unlimited undergraduate student access to Unitrans bus service and maintain current service levels; (2) comply with California’s minimum wage laws and maintain operational staffing levels; (3) support enhanced driver training in order to expand extra capacity buses during crowded times and comply with Federal regulation requirements on driver training; and (4) improve maintenance practices of Unitrans fleet buses to reduce breakdowns that impact services.</w:t>
      </w:r>
    </w:p>
    <w:p w14:paraId="5438112D" w14:textId="77777777" w:rsidR="001C569E" w:rsidRPr="001C569E" w:rsidRDefault="001C569E" w:rsidP="001C569E">
      <w:pPr>
        <w:rPr>
          <w:rFonts w:ascii="Verdana" w:hAnsi="Verdana" w:cs="Arial"/>
          <w:color w:val="000000"/>
          <w:sz w:val="18"/>
          <w:szCs w:val="18"/>
        </w:rPr>
      </w:pPr>
    </w:p>
    <w:p w14:paraId="30C00086" w14:textId="0C272160" w:rsidR="001C569E" w:rsidRPr="001C569E" w:rsidRDefault="001C569E" w:rsidP="001C569E">
      <w:pPr>
        <w:rPr>
          <w:rFonts w:ascii="Verdana" w:hAnsi="Verdana"/>
          <w:sz w:val="18"/>
          <w:szCs w:val="18"/>
        </w:rPr>
      </w:pPr>
      <w:r w:rsidRPr="001C569E">
        <w:rPr>
          <w:rFonts w:ascii="Verdana" w:hAnsi="Verdana" w:cs="Arial"/>
          <w:color w:val="000000"/>
          <w:sz w:val="18"/>
          <w:szCs w:val="18"/>
        </w:rPr>
        <w:t>The passage of this referendum will require voter turnout equal to at least twenty percent (20%) of the undergraduate student population and at least a sixty percent (60%) affirmative vote for approval.</w:t>
      </w:r>
    </w:p>
    <w:p w14:paraId="60B24FE9" w14:textId="68A41C59" w:rsidR="001C569E" w:rsidRPr="001C569E" w:rsidRDefault="001C569E" w:rsidP="001C569E">
      <w:pPr>
        <w:rPr>
          <w:rFonts w:ascii="Verdana" w:hAnsi="Verdana" w:cs="Arial"/>
          <w:color w:val="000000"/>
          <w:sz w:val="18"/>
          <w:szCs w:val="18"/>
        </w:rPr>
      </w:pPr>
      <w:r w:rsidRPr="001C569E">
        <w:rPr>
          <w:rFonts w:ascii="Verdana" w:hAnsi="Verdana" w:cs="Arial"/>
          <w:color w:val="000000"/>
          <w:sz w:val="18"/>
          <w:szCs w:val="18"/>
        </w:rPr>
        <w:t>If approved, the graduated fees outlined in this referendum will be assessed effective fall quarter, 2019.</w:t>
      </w:r>
    </w:p>
    <w:p w14:paraId="6BE7ADA2" w14:textId="77777777" w:rsidR="001C569E" w:rsidRPr="001C569E" w:rsidRDefault="001C569E" w:rsidP="001C569E">
      <w:pPr>
        <w:jc w:val="center"/>
        <w:rPr>
          <w:rFonts w:ascii="Verdana" w:hAnsi="Verdana"/>
          <w:sz w:val="18"/>
          <w:szCs w:val="18"/>
        </w:rPr>
      </w:pPr>
      <w:r w:rsidRPr="001C569E">
        <w:rPr>
          <w:rFonts w:ascii="Verdana" w:hAnsi="Verdana" w:cs="Arial"/>
          <w:color w:val="000000"/>
          <w:sz w:val="18"/>
          <w:szCs w:val="18"/>
          <w:u w:val="single"/>
        </w:rPr>
        <w:t>DESCRIPTION</w:t>
      </w:r>
      <w:r w:rsidRPr="001C569E">
        <w:rPr>
          <w:rFonts w:ascii="Verdana" w:hAnsi="Verdana"/>
          <w:color w:val="000000"/>
          <w:sz w:val="18"/>
          <w:szCs w:val="18"/>
        </w:rPr>
        <w:br/>
      </w:r>
    </w:p>
    <w:p w14:paraId="34234429" w14:textId="77777777" w:rsidR="001C569E" w:rsidRPr="001C569E" w:rsidRDefault="001C569E" w:rsidP="001C569E">
      <w:pPr>
        <w:rPr>
          <w:rFonts w:ascii="Verdana" w:hAnsi="Verdana"/>
          <w:sz w:val="18"/>
          <w:szCs w:val="18"/>
        </w:rPr>
      </w:pPr>
      <w:r w:rsidRPr="001C569E">
        <w:rPr>
          <w:rFonts w:ascii="Verdana" w:hAnsi="Verdana" w:cs="Arial"/>
          <w:b/>
          <w:color w:val="000000"/>
          <w:sz w:val="18"/>
          <w:szCs w:val="18"/>
        </w:rPr>
        <w:t>Unitrans:</w:t>
      </w:r>
      <w:r w:rsidRPr="001C569E">
        <w:rPr>
          <w:rFonts w:ascii="Verdana" w:hAnsi="Verdana" w:cs="Arial"/>
          <w:color w:val="000000"/>
          <w:sz w:val="18"/>
          <w:szCs w:val="18"/>
        </w:rPr>
        <w:t xml:space="preserve"> The proposed Unitrans Fee increase will allow Unitrans to compensate student employees in accordance to the State of California mandatory minimum wage increase law (Senate Bill 3; Leno, Chapter 4, Statutes of 2016) that took effect on January 1, 2017.  This fee increase will also allow Unitrans to expand extra capacity bus service to improve access, upgrade maintenance practices to reduce breakdowns, and enhance staff training to comply with additional Federal requirements. </w:t>
      </w:r>
    </w:p>
    <w:p w14:paraId="50278DA6" w14:textId="77777777" w:rsidR="001C569E" w:rsidRPr="001C569E" w:rsidRDefault="001C569E" w:rsidP="001C569E">
      <w:pPr>
        <w:rPr>
          <w:rFonts w:ascii="Verdana" w:hAnsi="Verdana" w:cs="Arial"/>
          <w:color w:val="000000"/>
          <w:sz w:val="18"/>
          <w:szCs w:val="18"/>
        </w:rPr>
      </w:pPr>
    </w:p>
    <w:p w14:paraId="0AC5566A" w14:textId="77777777" w:rsidR="001C569E" w:rsidRPr="001C569E" w:rsidRDefault="001C569E" w:rsidP="001C569E">
      <w:pPr>
        <w:rPr>
          <w:rFonts w:ascii="Verdana" w:hAnsi="Verdana"/>
          <w:sz w:val="18"/>
          <w:szCs w:val="18"/>
        </w:rPr>
      </w:pPr>
      <w:r w:rsidRPr="001C569E">
        <w:rPr>
          <w:rFonts w:ascii="Verdana" w:hAnsi="Verdana" w:cs="Arial"/>
          <w:color w:val="000000"/>
          <w:sz w:val="18"/>
          <w:szCs w:val="18"/>
        </w:rPr>
        <w:t xml:space="preserve">The mandatory minimum wage increase, which escalates by $1 an hour annually effective January 1, 2018, and results in a minimum wage of $15 dollars an hour by January 1, 2022, has significantly increased Unitrans’ operational expenses and is projected to deplete Unitrans’ reserve balance by Fiscal Year 2021. </w:t>
      </w:r>
    </w:p>
    <w:p w14:paraId="3D71CE83" w14:textId="77777777" w:rsidR="001C569E" w:rsidRPr="001C569E" w:rsidRDefault="001C569E" w:rsidP="001C569E">
      <w:pPr>
        <w:rPr>
          <w:rFonts w:ascii="Verdana" w:hAnsi="Verdana" w:cs="Arial"/>
          <w:color w:val="000000"/>
          <w:sz w:val="18"/>
          <w:szCs w:val="18"/>
        </w:rPr>
      </w:pPr>
    </w:p>
    <w:p w14:paraId="73F59428" w14:textId="0E13D2FC" w:rsidR="001C569E" w:rsidRDefault="001C569E" w:rsidP="001C569E">
      <w:pPr>
        <w:rPr>
          <w:rFonts w:ascii="Verdana" w:hAnsi="Verdana" w:cs="Arial"/>
          <w:color w:val="000000"/>
          <w:sz w:val="18"/>
          <w:szCs w:val="18"/>
        </w:rPr>
      </w:pPr>
      <w:r w:rsidRPr="001C569E">
        <w:rPr>
          <w:rFonts w:ascii="Verdana" w:hAnsi="Verdana" w:cs="Arial"/>
          <w:color w:val="000000"/>
          <w:sz w:val="18"/>
          <w:szCs w:val="18"/>
        </w:rPr>
        <w:t xml:space="preserve">Unitrans receives funding from three separate student fee referenda: the Associated Students of UC Davis (ASUCD), Unitrans, and Campus Expansion Initiative (CEI) Fees. The current quarterly amounts are $24.50, $6.00, and $4.00, respectively. Only the Unitrans Fee of $6.00 per quarter would be modified under this proposal. The last time funding for Unitrans was increased from campus-based fees was in 2008. As indicated by the table below, the initial proposed Unitrans Fee increase of $13.33 </w:t>
      </w:r>
      <w:r w:rsidRPr="001C569E">
        <w:rPr>
          <w:rFonts w:ascii="Verdana" w:hAnsi="Verdana" w:cs="Arial"/>
          <w:color w:val="000000"/>
          <w:sz w:val="18"/>
          <w:szCs w:val="18"/>
        </w:rPr>
        <w:lastRenderedPageBreak/>
        <w:t xml:space="preserve">per quarter will begin in Academic Year 2019-20. The Unitrans Fee will increase each year through Academic Year 2022-23. Beginning Academic Year 2023-24 and beyond, the Unitrans Fee will be adjusted annually by the consumer price index (CPI) escalator used by the Council on Student Affairs and Fees (COSAF). </w:t>
      </w:r>
    </w:p>
    <w:p w14:paraId="2991C020" w14:textId="77777777" w:rsidR="00A80623" w:rsidRPr="001C569E" w:rsidRDefault="00A80623" w:rsidP="001C569E">
      <w:pPr>
        <w:rPr>
          <w:rFonts w:ascii="Verdana" w:hAnsi="Verdana"/>
          <w:sz w:val="18"/>
          <w:szCs w:val="18"/>
        </w:rPr>
      </w:pPr>
    </w:p>
    <w:p w14:paraId="060B291E" w14:textId="77777777" w:rsidR="001C569E" w:rsidRPr="001C569E" w:rsidRDefault="001C569E" w:rsidP="001C569E">
      <w:pPr>
        <w:rPr>
          <w:rFonts w:ascii="Verdana" w:hAnsi="Verdana"/>
          <w:sz w:val="18"/>
          <w:szCs w:val="18"/>
        </w:rPr>
      </w:pPr>
      <w:r w:rsidRPr="001C569E">
        <w:rPr>
          <w:rFonts w:ascii="Verdana" w:hAnsi="Verdana" w:cs="Arial"/>
          <w:color w:val="000000"/>
          <w:sz w:val="18"/>
          <w:szCs w:val="18"/>
        </w:rPr>
        <w:t xml:space="preserve">If approved, </w:t>
      </w:r>
      <w:r w:rsidRPr="001C569E">
        <w:rPr>
          <w:rFonts w:ascii="Verdana" w:hAnsi="Verdana" w:cs="Arial"/>
          <w:sz w:val="18"/>
          <w:szCs w:val="18"/>
        </w:rPr>
        <w:t xml:space="preserve">increases as specified in the table below </w:t>
      </w:r>
      <w:r w:rsidRPr="001C569E">
        <w:rPr>
          <w:rFonts w:ascii="Verdana" w:hAnsi="Verdana" w:cs="Arial"/>
          <w:color w:val="000000"/>
          <w:sz w:val="18"/>
          <w:szCs w:val="18"/>
        </w:rPr>
        <w:t>will allow Unitrans to comply with the State of California mandatory wage increase law while maintaining and improving upon current Unitrans service levels and ensuring unlimited access to Unitrans bus service for all registered UC Davis undergraduate students.</w:t>
      </w:r>
    </w:p>
    <w:p w14:paraId="5A36624D" w14:textId="77777777" w:rsidR="001C569E" w:rsidRPr="001C569E" w:rsidRDefault="001C569E" w:rsidP="001C569E">
      <w:pPr>
        <w:rPr>
          <w:rFonts w:ascii="Verdana" w:hAnsi="Verdana" w:cs="Arial"/>
          <w:b/>
          <w:bCs/>
          <w:color w:val="000000"/>
          <w:sz w:val="18"/>
          <w:szCs w:val="18"/>
        </w:rPr>
      </w:pPr>
    </w:p>
    <w:p w14:paraId="6FB2B5AC" w14:textId="7C015568" w:rsidR="001C569E" w:rsidRPr="001C569E" w:rsidRDefault="001C569E" w:rsidP="001C569E">
      <w:pPr>
        <w:jc w:val="center"/>
        <w:rPr>
          <w:rFonts w:ascii="Verdana" w:hAnsi="Verdana"/>
          <w:sz w:val="18"/>
          <w:szCs w:val="18"/>
        </w:rPr>
      </w:pPr>
      <w:r w:rsidRPr="001C569E">
        <w:rPr>
          <w:rFonts w:ascii="Verdana" w:hAnsi="Verdana" w:cs="Arial"/>
          <w:b/>
          <w:bCs/>
          <w:color w:val="000000"/>
          <w:sz w:val="18"/>
          <w:szCs w:val="18"/>
        </w:rPr>
        <w:t>Proposed Unitrans Fee Increase</w:t>
      </w:r>
    </w:p>
    <w:p w14:paraId="35F0897C" w14:textId="77777777" w:rsidR="001C569E" w:rsidRPr="001C569E" w:rsidRDefault="001C569E" w:rsidP="001C569E">
      <w:pPr>
        <w:jc w:val="center"/>
        <w:rPr>
          <w:rFonts w:ascii="Verdana" w:hAnsi="Verdana" w:cs="Arial"/>
          <w:i/>
          <w:iCs/>
          <w:color w:val="000000"/>
          <w:sz w:val="18"/>
          <w:szCs w:val="18"/>
        </w:rPr>
      </w:pPr>
      <w:r w:rsidRPr="001C569E">
        <w:rPr>
          <w:rFonts w:ascii="Verdana" w:hAnsi="Verdana" w:cs="Arial"/>
          <w:i/>
          <w:iCs/>
          <w:color w:val="000000"/>
          <w:sz w:val="18"/>
          <w:szCs w:val="18"/>
        </w:rPr>
        <w:t>all amounts are per academic year quarter</w:t>
      </w:r>
    </w:p>
    <w:p w14:paraId="67D73994" w14:textId="77777777" w:rsidR="001C569E" w:rsidRPr="001C569E" w:rsidRDefault="001C569E" w:rsidP="001C569E">
      <w:pPr>
        <w:jc w:val="center"/>
        <w:rPr>
          <w:rFonts w:ascii="Verdana" w:hAnsi="Verdana" w:cs="Arial"/>
          <w:sz w:val="18"/>
          <w:szCs w:val="18"/>
        </w:rPr>
      </w:pPr>
      <w:r w:rsidRPr="001C569E">
        <w:rPr>
          <w:rFonts w:ascii="Verdana" w:eastAsiaTheme="minorHAnsi" w:hAnsi="Verdana" w:cstheme="minorBidi"/>
          <w:sz w:val="18"/>
          <w:szCs w:val="18"/>
        </w:rPr>
        <w:fldChar w:fldCharType="begin"/>
      </w:r>
      <w:r w:rsidRPr="001C569E">
        <w:rPr>
          <w:rFonts w:ascii="Verdana" w:hAnsi="Verdana"/>
          <w:sz w:val="18"/>
          <w:szCs w:val="18"/>
        </w:rPr>
        <w:instrText xml:space="preserve"> LINK Excel.Sheet.12 "\\\\asucd-unitrans\\uni1\\_Private\\Anthony Palmere\\Budget\\2018-19\\Student Fee Info\\Unitrans table suggestion.xlsx" Sheet1!R1C1:R14C6 \a \f 4 \h  \* MERGEFORMAT </w:instrText>
      </w:r>
      <w:r w:rsidRPr="001C569E">
        <w:rPr>
          <w:rFonts w:ascii="Verdana" w:eastAsiaTheme="minorHAnsi" w:hAnsi="Verdana" w:cstheme="minorBidi"/>
          <w:sz w:val="18"/>
          <w:szCs w:val="18"/>
        </w:rPr>
        <w:fldChar w:fldCharType="separate"/>
      </w:r>
    </w:p>
    <w:tbl>
      <w:tblPr>
        <w:tblW w:w="9074" w:type="dxa"/>
        <w:jc w:val="center"/>
        <w:tblLook w:val="04A0" w:firstRow="1" w:lastRow="0" w:firstColumn="1" w:lastColumn="0" w:noHBand="0" w:noVBand="1"/>
      </w:tblPr>
      <w:tblGrid>
        <w:gridCol w:w="3218"/>
        <w:gridCol w:w="377"/>
        <w:gridCol w:w="756"/>
        <w:gridCol w:w="390"/>
        <w:gridCol w:w="222"/>
        <w:gridCol w:w="661"/>
        <w:gridCol w:w="320"/>
        <w:gridCol w:w="812"/>
        <w:gridCol w:w="250"/>
        <w:gridCol w:w="882"/>
        <w:gridCol w:w="222"/>
        <w:gridCol w:w="66"/>
        <w:gridCol w:w="1147"/>
      </w:tblGrid>
      <w:tr w:rsidR="001C569E" w:rsidRPr="001C569E" w14:paraId="215F50CC" w14:textId="77777777" w:rsidTr="00A17E9F">
        <w:trPr>
          <w:gridAfter w:val="11"/>
          <w:wAfter w:w="5479" w:type="dxa"/>
          <w:trHeight w:val="290"/>
          <w:jc w:val="center"/>
        </w:trPr>
        <w:tc>
          <w:tcPr>
            <w:tcW w:w="3595" w:type="dxa"/>
            <w:gridSpan w:val="2"/>
            <w:tcBorders>
              <w:top w:val="single" w:sz="4" w:space="0" w:color="auto"/>
              <w:left w:val="single" w:sz="4" w:space="0" w:color="auto"/>
              <w:bottom w:val="nil"/>
              <w:right w:val="nil"/>
            </w:tcBorders>
            <w:shd w:val="clear" w:color="auto" w:fill="auto"/>
            <w:noWrap/>
            <w:vAlign w:val="bottom"/>
            <w:hideMark/>
          </w:tcPr>
          <w:p w14:paraId="46C8D34F" w14:textId="77777777" w:rsidR="001C569E" w:rsidRPr="001C569E" w:rsidRDefault="001C569E" w:rsidP="00A17E9F">
            <w:pPr>
              <w:rPr>
                <w:rFonts w:ascii="Verdana" w:hAnsi="Verdana"/>
                <w:b/>
                <w:bCs/>
                <w:color w:val="000000"/>
                <w:sz w:val="18"/>
                <w:szCs w:val="18"/>
              </w:rPr>
            </w:pPr>
            <w:r w:rsidRPr="001C569E">
              <w:rPr>
                <w:rFonts w:ascii="Verdana" w:hAnsi="Verdana" w:cs="Arial"/>
                <w:b/>
                <w:bCs/>
                <w:color w:val="000000"/>
                <w:sz w:val="18"/>
                <w:szCs w:val="18"/>
              </w:rPr>
              <w:t>Proposed</w:t>
            </w:r>
            <w:r w:rsidRPr="001C569E">
              <w:rPr>
                <w:rFonts w:ascii="Verdana" w:hAnsi="Verdana"/>
                <w:b/>
                <w:bCs/>
                <w:color w:val="000000"/>
                <w:sz w:val="18"/>
                <w:szCs w:val="18"/>
              </w:rPr>
              <w:t xml:space="preserve"> Unitrans Fee Increase </w:t>
            </w:r>
            <w:r w:rsidRPr="001C569E">
              <w:rPr>
                <w:rFonts w:ascii="Verdana" w:hAnsi="Verdana"/>
                <w:i/>
                <w:iCs/>
                <w:color w:val="000000"/>
                <w:sz w:val="18"/>
                <w:szCs w:val="18"/>
              </w:rPr>
              <w:t>(all amounts are per academic year quarter)</w:t>
            </w:r>
          </w:p>
        </w:tc>
      </w:tr>
      <w:tr w:rsidR="001C569E" w:rsidRPr="001C569E" w14:paraId="6C899089" w14:textId="77777777" w:rsidTr="00A17E9F">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60AB6671" w14:textId="77777777" w:rsidR="001C569E" w:rsidRPr="001C569E" w:rsidRDefault="001C569E" w:rsidP="00A17E9F">
            <w:pPr>
              <w:rPr>
                <w:rFonts w:ascii="Verdana" w:hAnsi="Verdana" w:cs="Arial"/>
                <w:b/>
                <w:bCs/>
                <w:color w:val="000000"/>
                <w:sz w:val="18"/>
                <w:szCs w:val="18"/>
              </w:rPr>
            </w:pPr>
            <w:r w:rsidRPr="001C569E">
              <w:rPr>
                <w:rFonts w:ascii="Verdana" w:hAnsi="Verdana" w:cs="Arial"/>
                <w:b/>
                <w:bCs/>
                <w:color w:val="000000"/>
                <w:sz w:val="18"/>
                <w:szCs w:val="18"/>
              </w:rPr>
              <w:t>Current Unitrans Fee</w:t>
            </w:r>
          </w:p>
        </w:tc>
        <w:tc>
          <w:tcPr>
            <w:tcW w:w="1146" w:type="dxa"/>
            <w:gridSpan w:val="2"/>
            <w:tcBorders>
              <w:top w:val="nil"/>
              <w:left w:val="nil"/>
              <w:bottom w:val="nil"/>
              <w:right w:val="nil"/>
            </w:tcBorders>
            <w:shd w:val="clear" w:color="auto" w:fill="auto"/>
            <w:noWrap/>
            <w:vAlign w:val="bottom"/>
            <w:hideMark/>
          </w:tcPr>
          <w:p w14:paraId="2A85F011" w14:textId="77777777" w:rsidR="001C569E" w:rsidRPr="001C569E" w:rsidRDefault="001C569E" w:rsidP="00A17E9F">
            <w:pPr>
              <w:rPr>
                <w:rFonts w:ascii="Verdana" w:hAnsi="Verdana"/>
                <w:b/>
                <w:bCs/>
                <w:color w:val="000000"/>
                <w:sz w:val="18"/>
                <w:szCs w:val="18"/>
              </w:rPr>
            </w:pPr>
            <w:r w:rsidRPr="001C569E">
              <w:rPr>
                <w:rFonts w:ascii="Verdana" w:hAnsi="Verdana" w:cs="Arial"/>
                <w:b/>
                <w:bCs/>
                <w:color w:val="000000"/>
                <w:sz w:val="18"/>
                <w:szCs w:val="18"/>
              </w:rPr>
              <w:t>2019-20</w:t>
            </w:r>
          </w:p>
        </w:tc>
        <w:tc>
          <w:tcPr>
            <w:tcW w:w="1062" w:type="dxa"/>
            <w:gridSpan w:val="3"/>
            <w:tcBorders>
              <w:top w:val="nil"/>
              <w:left w:val="nil"/>
              <w:bottom w:val="nil"/>
              <w:right w:val="nil"/>
            </w:tcBorders>
            <w:shd w:val="clear" w:color="auto" w:fill="auto"/>
            <w:noWrap/>
            <w:vAlign w:val="bottom"/>
            <w:hideMark/>
          </w:tcPr>
          <w:p w14:paraId="6F578F0B" w14:textId="77777777" w:rsidR="001C569E" w:rsidRPr="001C569E" w:rsidRDefault="001C569E" w:rsidP="00A17E9F">
            <w:pPr>
              <w:rPr>
                <w:rFonts w:ascii="Verdana" w:hAnsi="Verdana"/>
                <w:b/>
                <w:bCs/>
                <w:color w:val="000000"/>
                <w:sz w:val="18"/>
                <w:szCs w:val="18"/>
              </w:rPr>
            </w:pPr>
            <w:r w:rsidRPr="001C569E">
              <w:rPr>
                <w:rFonts w:ascii="Verdana" w:hAnsi="Verdana" w:cs="Arial"/>
                <w:sz w:val="18"/>
                <w:szCs w:val="18"/>
              </w:rPr>
              <w:t>2020-21</w:t>
            </w:r>
          </w:p>
        </w:tc>
        <w:tc>
          <w:tcPr>
            <w:tcW w:w="1062" w:type="dxa"/>
            <w:gridSpan w:val="2"/>
            <w:tcBorders>
              <w:top w:val="nil"/>
              <w:left w:val="nil"/>
              <w:bottom w:val="nil"/>
              <w:right w:val="nil"/>
            </w:tcBorders>
            <w:shd w:val="clear" w:color="auto" w:fill="auto"/>
            <w:noWrap/>
            <w:vAlign w:val="bottom"/>
            <w:hideMark/>
          </w:tcPr>
          <w:p w14:paraId="0D179528" w14:textId="77777777" w:rsidR="001C569E" w:rsidRPr="001C569E" w:rsidRDefault="001C569E" w:rsidP="00A17E9F">
            <w:pPr>
              <w:rPr>
                <w:rFonts w:ascii="Verdana" w:hAnsi="Verdana"/>
                <w:b/>
                <w:bCs/>
                <w:color w:val="000000"/>
                <w:sz w:val="18"/>
                <w:szCs w:val="18"/>
              </w:rPr>
            </w:pPr>
            <w:r w:rsidRPr="001C569E">
              <w:rPr>
                <w:rFonts w:ascii="Verdana" w:hAnsi="Verdana" w:cs="Arial"/>
                <w:sz w:val="18"/>
                <w:szCs w:val="18"/>
              </w:rPr>
              <w:t>2021-22</w:t>
            </w:r>
          </w:p>
        </w:tc>
        <w:tc>
          <w:tcPr>
            <w:tcW w:w="1062" w:type="dxa"/>
            <w:gridSpan w:val="3"/>
            <w:tcBorders>
              <w:top w:val="nil"/>
              <w:left w:val="nil"/>
              <w:bottom w:val="nil"/>
              <w:right w:val="nil"/>
            </w:tcBorders>
            <w:shd w:val="clear" w:color="auto" w:fill="auto"/>
            <w:noWrap/>
            <w:vAlign w:val="bottom"/>
            <w:hideMark/>
          </w:tcPr>
          <w:p w14:paraId="5CC1D242" w14:textId="77777777" w:rsidR="001C569E" w:rsidRPr="001C569E" w:rsidRDefault="001C569E" w:rsidP="00A17E9F">
            <w:pPr>
              <w:rPr>
                <w:rFonts w:ascii="Verdana" w:hAnsi="Verdana"/>
                <w:b/>
                <w:bCs/>
                <w:color w:val="000000"/>
                <w:sz w:val="18"/>
                <w:szCs w:val="18"/>
              </w:rPr>
            </w:pPr>
            <w:r w:rsidRPr="001C569E">
              <w:rPr>
                <w:rFonts w:ascii="Verdana" w:hAnsi="Verdana" w:cs="Arial"/>
                <w:sz w:val="18"/>
                <w:szCs w:val="18"/>
              </w:rPr>
              <w:t>2022-23</w:t>
            </w:r>
          </w:p>
        </w:tc>
        <w:tc>
          <w:tcPr>
            <w:tcW w:w="1147" w:type="dxa"/>
            <w:tcBorders>
              <w:top w:val="nil"/>
              <w:left w:val="nil"/>
              <w:bottom w:val="nil"/>
              <w:right w:val="single" w:sz="4" w:space="0" w:color="auto"/>
            </w:tcBorders>
            <w:shd w:val="clear" w:color="auto" w:fill="auto"/>
            <w:noWrap/>
            <w:vAlign w:val="bottom"/>
            <w:hideMark/>
          </w:tcPr>
          <w:p w14:paraId="12AC06B2" w14:textId="77777777" w:rsidR="001C569E" w:rsidRPr="001C569E" w:rsidRDefault="001C569E" w:rsidP="00A17E9F">
            <w:pPr>
              <w:rPr>
                <w:rFonts w:ascii="Verdana" w:hAnsi="Verdana" w:cs="Arial"/>
                <w:sz w:val="18"/>
                <w:szCs w:val="18"/>
              </w:rPr>
            </w:pPr>
          </w:p>
        </w:tc>
      </w:tr>
      <w:tr w:rsidR="001C569E" w:rsidRPr="001C569E" w14:paraId="037BCCF4" w14:textId="77777777" w:rsidTr="00A17E9F">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747AC89C" w14:textId="77777777" w:rsidR="001C569E" w:rsidRPr="001C569E" w:rsidRDefault="001C569E" w:rsidP="00A17E9F">
            <w:pPr>
              <w:ind w:firstLineChars="100" w:firstLine="180"/>
              <w:jc w:val="right"/>
              <w:rPr>
                <w:rFonts w:ascii="Verdana" w:hAnsi="Verdana" w:cs="Arial"/>
                <w:color w:val="000000"/>
                <w:sz w:val="18"/>
                <w:szCs w:val="18"/>
              </w:rPr>
            </w:pPr>
            <w:r w:rsidRPr="001C569E">
              <w:rPr>
                <w:rFonts w:ascii="Verdana" w:hAnsi="Verdana" w:cs="Arial"/>
                <w:color w:val="000000"/>
                <w:sz w:val="18"/>
                <w:szCs w:val="18"/>
              </w:rPr>
              <w:t>Unitrans Operations</w:t>
            </w:r>
          </w:p>
        </w:tc>
        <w:tc>
          <w:tcPr>
            <w:tcW w:w="1146" w:type="dxa"/>
            <w:gridSpan w:val="2"/>
            <w:tcBorders>
              <w:top w:val="nil"/>
              <w:left w:val="nil"/>
              <w:bottom w:val="nil"/>
              <w:right w:val="nil"/>
            </w:tcBorders>
            <w:shd w:val="clear" w:color="auto" w:fill="auto"/>
            <w:noWrap/>
            <w:vAlign w:val="bottom"/>
            <w:hideMark/>
          </w:tcPr>
          <w:p w14:paraId="256EF7CB" w14:textId="77777777"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$4.50</w:t>
            </w:r>
          </w:p>
        </w:tc>
        <w:tc>
          <w:tcPr>
            <w:tcW w:w="1062" w:type="dxa"/>
            <w:gridSpan w:val="3"/>
            <w:tcBorders>
              <w:top w:val="nil"/>
              <w:left w:val="nil"/>
              <w:bottom w:val="nil"/>
              <w:right w:val="nil"/>
            </w:tcBorders>
            <w:shd w:val="clear" w:color="auto" w:fill="auto"/>
            <w:noWrap/>
            <w:vAlign w:val="bottom"/>
            <w:hideMark/>
          </w:tcPr>
          <w:p w14:paraId="2D24E89C" w14:textId="77777777"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$4.50</w:t>
            </w:r>
          </w:p>
        </w:tc>
        <w:tc>
          <w:tcPr>
            <w:tcW w:w="1062" w:type="dxa"/>
            <w:gridSpan w:val="2"/>
            <w:tcBorders>
              <w:top w:val="nil"/>
              <w:left w:val="nil"/>
              <w:bottom w:val="nil"/>
              <w:right w:val="nil"/>
            </w:tcBorders>
            <w:shd w:val="clear" w:color="auto" w:fill="auto"/>
            <w:noWrap/>
            <w:vAlign w:val="bottom"/>
            <w:hideMark/>
          </w:tcPr>
          <w:p w14:paraId="7BFC758C" w14:textId="77777777"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$4.50</w:t>
            </w:r>
          </w:p>
        </w:tc>
        <w:tc>
          <w:tcPr>
            <w:tcW w:w="1062" w:type="dxa"/>
            <w:gridSpan w:val="3"/>
            <w:tcBorders>
              <w:top w:val="nil"/>
              <w:left w:val="nil"/>
              <w:bottom w:val="nil"/>
              <w:right w:val="nil"/>
            </w:tcBorders>
            <w:shd w:val="clear" w:color="auto" w:fill="auto"/>
            <w:noWrap/>
            <w:vAlign w:val="bottom"/>
            <w:hideMark/>
          </w:tcPr>
          <w:p w14:paraId="1F3663A3" w14:textId="77777777"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$4.50</w:t>
            </w:r>
          </w:p>
        </w:tc>
        <w:tc>
          <w:tcPr>
            <w:tcW w:w="1147" w:type="dxa"/>
            <w:tcBorders>
              <w:top w:val="nil"/>
              <w:left w:val="nil"/>
              <w:bottom w:val="nil"/>
              <w:right w:val="single" w:sz="4" w:space="0" w:color="auto"/>
            </w:tcBorders>
            <w:shd w:val="clear" w:color="auto" w:fill="auto"/>
            <w:noWrap/>
            <w:vAlign w:val="bottom"/>
            <w:hideMark/>
          </w:tcPr>
          <w:p w14:paraId="04992DB9" w14:textId="77777777" w:rsidR="001C569E" w:rsidRPr="001C569E" w:rsidRDefault="001C569E" w:rsidP="00A17E9F">
            <w:pPr>
              <w:jc w:val="right"/>
              <w:rPr>
                <w:rFonts w:ascii="Verdana" w:hAnsi="Verdana" w:cs="Arial"/>
                <w:color w:val="000000"/>
                <w:sz w:val="18"/>
                <w:szCs w:val="18"/>
              </w:rPr>
            </w:pPr>
          </w:p>
        </w:tc>
      </w:tr>
      <w:tr w:rsidR="001C569E" w:rsidRPr="001C569E" w14:paraId="2488EB4E" w14:textId="77777777" w:rsidTr="00A17E9F">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3F726FB4" w14:textId="77777777" w:rsidR="001C569E" w:rsidRPr="001C569E" w:rsidRDefault="001C569E" w:rsidP="00A17E9F">
            <w:pPr>
              <w:ind w:firstLineChars="100" w:firstLine="180"/>
              <w:jc w:val="right"/>
              <w:rPr>
                <w:rFonts w:ascii="Verdana" w:hAnsi="Verdana"/>
                <w:color w:val="000000"/>
                <w:sz w:val="18"/>
                <w:szCs w:val="18"/>
              </w:rPr>
            </w:pPr>
            <w:r w:rsidRPr="001C569E">
              <w:rPr>
                <w:rFonts w:ascii="Verdana" w:hAnsi="Verdana" w:cs="Arial"/>
                <w:color w:val="000000"/>
                <w:sz w:val="18"/>
                <w:szCs w:val="18"/>
              </w:rPr>
              <w:t>Return to Aid*</w:t>
            </w:r>
          </w:p>
        </w:tc>
        <w:tc>
          <w:tcPr>
            <w:tcW w:w="1146" w:type="dxa"/>
            <w:gridSpan w:val="2"/>
            <w:tcBorders>
              <w:top w:val="nil"/>
              <w:left w:val="nil"/>
              <w:bottom w:val="nil"/>
              <w:right w:val="nil"/>
            </w:tcBorders>
            <w:shd w:val="clear" w:color="auto" w:fill="auto"/>
            <w:noWrap/>
            <w:vAlign w:val="bottom"/>
            <w:hideMark/>
          </w:tcPr>
          <w:p w14:paraId="243415AC" w14:textId="77777777"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$1.50</w:t>
            </w:r>
          </w:p>
        </w:tc>
        <w:tc>
          <w:tcPr>
            <w:tcW w:w="1062" w:type="dxa"/>
            <w:gridSpan w:val="3"/>
            <w:tcBorders>
              <w:top w:val="nil"/>
              <w:left w:val="nil"/>
              <w:bottom w:val="nil"/>
              <w:right w:val="nil"/>
            </w:tcBorders>
            <w:shd w:val="clear" w:color="auto" w:fill="auto"/>
            <w:noWrap/>
            <w:vAlign w:val="bottom"/>
            <w:hideMark/>
          </w:tcPr>
          <w:p w14:paraId="7D3033AF" w14:textId="77777777"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$1.50</w:t>
            </w:r>
          </w:p>
        </w:tc>
        <w:tc>
          <w:tcPr>
            <w:tcW w:w="1062" w:type="dxa"/>
            <w:gridSpan w:val="2"/>
            <w:tcBorders>
              <w:top w:val="nil"/>
              <w:left w:val="nil"/>
              <w:bottom w:val="nil"/>
              <w:right w:val="nil"/>
            </w:tcBorders>
            <w:shd w:val="clear" w:color="auto" w:fill="auto"/>
            <w:noWrap/>
            <w:vAlign w:val="bottom"/>
            <w:hideMark/>
          </w:tcPr>
          <w:p w14:paraId="3D3BB65D" w14:textId="77777777"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$1.50</w:t>
            </w:r>
          </w:p>
        </w:tc>
        <w:tc>
          <w:tcPr>
            <w:tcW w:w="1062" w:type="dxa"/>
            <w:gridSpan w:val="3"/>
            <w:tcBorders>
              <w:top w:val="nil"/>
              <w:left w:val="nil"/>
              <w:bottom w:val="nil"/>
              <w:right w:val="nil"/>
            </w:tcBorders>
            <w:shd w:val="clear" w:color="auto" w:fill="auto"/>
            <w:noWrap/>
            <w:vAlign w:val="bottom"/>
            <w:hideMark/>
          </w:tcPr>
          <w:p w14:paraId="36CFD5F1" w14:textId="77777777"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$1.50</w:t>
            </w:r>
          </w:p>
        </w:tc>
        <w:tc>
          <w:tcPr>
            <w:tcW w:w="1147" w:type="dxa"/>
            <w:tcBorders>
              <w:top w:val="nil"/>
              <w:left w:val="nil"/>
              <w:bottom w:val="nil"/>
              <w:right w:val="single" w:sz="4" w:space="0" w:color="auto"/>
            </w:tcBorders>
            <w:shd w:val="clear" w:color="auto" w:fill="auto"/>
            <w:noWrap/>
            <w:vAlign w:val="bottom"/>
            <w:hideMark/>
          </w:tcPr>
          <w:p w14:paraId="5E4F5551" w14:textId="77777777" w:rsidR="001C569E" w:rsidRPr="001C569E" w:rsidRDefault="001C569E" w:rsidP="00A17E9F">
            <w:pPr>
              <w:jc w:val="right"/>
              <w:rPr>
                <w:rFonts w:ascii="Verdana" w:hAnsi="Verdana" w:cs="Arial"/>
                <w:color w:val="000000"/>
                <w:sz w:val="18"/>
                <w:szCs w:val="18"/>
              </w:rPr>
            </w:pPr>
          </w:p>
        </w:tc>
      </w:tr>
      <w:tr w:rsidR="001C569E" w:rsidRPr="001C569E" w14:paraId="2068ED9B" w14:textId="77777777" w:rsidTr="00A17E9F">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33B7D1E0" w14:textId="77777777" w:rsidR="001C569E" w:rsidRPr="001C569E" w:rsidRDefault="001C569E" w:rsidP="00A17E9F">
            <w:pPr>
              <w:jc w:val="right"/>
              <w:rPr>
                <w:rFonts w:ascii="Verdana" w:hAnsi="Verdana"/>
                <w:color w:val="000000"/>
                <w:sz w:val="18"/>
                <w:szCs w:val="18"/>
              </w:rPr>
            </w:pPr>
            <w:r w:rsidRPr="001C569E">
              <w:rPr>
                <w:rFonts w:ascii="Verdana" w:hAnsi="Verdana" w:cs="Arial"/>
                <w:color w:val="000000"/>
                <w:sz w:val="18"/>
                <w:szCs w:val="18"/>
              </w:rPr>
              <w:t> </w:t>
            </w:r>
          </w:p>
        </w:tc>
        <w:tc>
          <w:tcPr>
            <w:tcW w:w="1146" w:type="dxa"/>
            <w:gridSpan w:val="2"/>
            <w:tcBorders>
              <w:top w:val="single" w:sz="4" w:space="0" w:color="auto"/>
              <w:left w:val="nil"/>
              <w:bottom w:val="nil"/>
              <w:right w:val="nil"/>
            </w:tcBorders>
            <w:shd w:val="clear" w:color="auto" w:fill="auto"/>
            <w:noWrap/>
            <w:vAlign w:val="bottom"/>
            <w:hideMark/>
          </w:tcPr>
          <w:p w14:paraId="2DFB3D3E" w14:textId="77777777"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$6.00</w:t>
            </w:r>
          </w:p>
        </w:tc>
        <w:tc>
          <w:tcPr>
            <w:tcW w:w="1062" w:type="dxa"/>
            <w:gridSpan w:val="3"/>
            <w:tcBorders>
              <w:top w:val="single" w:sz="4" w:space="0" w:color="auto"/>
              <w:left w:val="nil"/>
              <w:bottom w:val="nil"/>
              <w:right w:val="nil"/>
            </w:tcBorders>
            <w:shd w:val="clear" w:color="auto" w:fill="auto"/>
            <w:noWrap/>
            <w:vAlign w:val="bottom"/>
            <w:hideMark/>
          </w:tcPr>
          <w:p w14:paraId="1A693636" w14:textId="77777777"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$6.00</w:t>
            </w:r>
          </w:p>
        </w:tc>
        <w:tc>
          <w:tcPr>
            <w:tcW w:w="1062" w:type="dxa"/>
            <w:gridSpan w:val="2"/>
            <w:tcBorders>
              <w:top w:val="single" w:sz="4" w:space="0" w:color="auto"/>
              <w:left w:val="nil"/>
              <w:bottom w:val="nil"/>
              <w:right w:val="nil"/>
            </w:tcBorders>
            <w:shd w:val="clear" w:color="auto" w:fill="auto"/>
            <w:noWrap/>
            <w:vAlign w:val="bottom"/>
            <w:hideMark/>
          </w:tcPr>
          <w:p w14:paraId="5151826B" w14:textId="77777777"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$6.00</w:t>
            </w:r>
          </w:p>
        </w:tc>
        <w:tc>
          <w:tcPr>
            <w:tcW w:w="1062" w:type="dxa"/>
            <w:gridSpan w:val="3"/>
            <w:tcBorders>
              <w:top w:val="single" w:sz="4" w:space="0" w:color="auto"/>
              <w:left w:val="nil"/>
              <w:bottom w:val="nil"/>
              <w:right w:val="nil"/>
            </w:tcBorders>
            <w:shd w:val="clear" w:color="auto" w:fill="auto"/>
            <w:noWrap/>
            <w:vAlign w:val="bottom"/>
            <w:hideMark/>
          </w:tcPr>
          <w:p w14:paraId="3F0523AE" w14:textId="77777777"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$6.00</w:t>
            </w:r>
          </w:p>
        </w:tc>
        <w:tc>
          <w:tcPr>
            <w:tcW w:w="1147" w:type="dxa"/>
            <w:tcBorders>
              <w:top w:val="single" w:sz="4" w:space="0" w:color="auto"/>
              <w:left w:val="nil"/>
              <w:bottom w:val="nil"/>
              <w:right w:val="single" w:sz="4" w:space="0" w:color="auto"/>
            </w:tcBorders>
            <w:shd w:val="clear" w:color="auto" w:fill="auto"/>
            <w:noWrap/>
            <w:vAlign w:val="bottom"/>
            <w:hideMark/>
          </w:tcPr>
          <w:p w14:paraId="433697C3" w14:textId="77777777" w:rsidR="001C569E" w:rsidRPr="001C569E" w:rsidRDefault="001C569E" w:rsidP="00A17E9F">
            <w:pPr>
              <w:jc w:val="right"/>
              <w:rPr>
                <w:rFonts w:ascii="Verdana" w:hAnsi="Verdana" w:cs="Arial"/>
                <w:color w:val="000000"/>
                <w:sz w:val="18"/>
                <w:szCs w:val="18"/>
              </w:rPr>
            </w:pPr>
          </w:p>
        </w:tc>
      </w:tr>
      <w:tr w:rsidR="001C569E" w:rsidRPr="001C569E" w14:paraId="7D077FCB" w14:textId="77777777" w:rsidTr="00A17E9F">
        <w:trPr>
          <w:gridAfter w:val="8"/>
          <w:wAfter w:w="4280" w:type="dxa"/>
          <w:trHeight w:val="290"/>
          <w:jc w:val="center"/>
        </w:trPr>
        <w:tc>
          <w:tcPr>
            <w:tcW w:w="4741" w:type="dxa"/>
            <w:gridSpan w:val="4"/>
            <w:tcBorders>
              <w:top w:val="nil"/>
              <w:left w:val="single" w:sz="4" w:space="0" w:color="auto"/>
              <w:bottom w:val="nil"/>
              <w:right w:val="nil"/>
            </w:tcBorders>
            <w:shd w:val="clear" w:color="auto" w:fill="auto"/>
            <w:noWrap/>
            <w:vAlign w:val="bottom"/>
            <w:hideMark/>
          </w:tcPr>
          <w:p w14:paraId="74701E02" w14:textId="77777777" w:rsidR="001C569E" w:rsidRPr="001C569E" w:rsidRDefault="001C569E" w:rsidP="00A17E9F">
            <w:pPr>
              <w:rPr>
                <w:rFonts w:ascii="Verdana" w:hAnsi="Verdana" w:cs="Arial"/>
                <w:b/>
                <w:bCs/>
                <w:color w:val="000000"/>
                <w:sz w:val="18"/>
                <w:szCs w:val="18"/>
              </w:rPr>
            </w:pPr>
            <w:r w:rsidRPr="001C569E">
              <w:rPr>
                <w:rFonts w:ascii="Verdana" w:hAnsi="Verdana" w:cs="Arial"/>
                <w:b/>
                <w:bCs/>
                <w:color w:val="000000"/>
                <w:sz w:val="18"/>
                <w:szCs w:val="18"/>
              </w:rPr>
              <w:t>Proposed Unitrans Fee Increases</w:t>
            </w:r>
          </w:p>
        </w:tc>
        <w:tc>
          <w:tcPr>
            <w:tcW w:w="53" w:type="dxa"/>
            <w:tcBorders>
              <w:top w:val="nil"/>
              <w:left w:val="nil"/>
              <w:bottom w:val="nil"/>
              <w:right w:val="nil"/>
            </w:tcBorders>
            <w:shd w:val="clear" w:color="auto" w:fill="auto"/>
            <w:noWrap/>
            <w:vAlign w:val="bottom"/>
            <w:hideMark/>
          </w:tcPr>
          <w:p w14:paraId="0C3C369B" w14:textId="77777777" w:rsidR="001C569E" w:rsidRPr="001C569E" w:rsidRDefault="001C569E" w:rsidP="00A17E9F">
            <w:pPr>
              <w:rPr>
                <w:rFonts w:ascii="Verdana" w:hAnsi="Verdana" w:cs="Arial"/>
                <w:sz w:val="18"/>
                <w:szCs w:val="18"/>
              </w:rPr>
            </w:pPr>
          </w:p>
        </w:tc>
      </w:tr>
      <w:tr w:rsidR="001C569E" w:rsidRPr="001C569E" w14:paraId="2C321E16" w14:textId="77777777" w:rsidTr="00A17E9F">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23BE8463" w14:textId="77777777" w:rsidR="001C569E" w:rsidRPr="001C569E" w:rsidRDefault="001C569E" w:rsidP="00A17E9F">
            <w:pPr>
              <w:ind w:firstLineChars="100" w:firstLine="180"/>
              <w:jc w:val="right"/>
              <w:rPr>
                <w:rFonts w:ascii="Verdana" w:hAnsi="Verdana" w:cs="Arial"/>
                <w:color w:val="000000"/>
                <w:sz w:val="18"/>
                <w:szCs w:val="18"/>
              </w:rPr>
            </w:pPr>
            <w:r w:rsidRPr="001C569E">
              <w:rPr>
                <w:rFonts w:ascii="Verdana" w:hAnsi="Verdana" w:cs="Arial"/>
                <w:color w:val="000000"/>
                <w:sz w:val="18"/>
                <w:szCs w:val="18"/>
              </w:rPr>
              <w:t>Unitrans Operations</w:t>
            </w:r>
          </w:p>
        </w:tc>
        <w:tc>
          <w:tcPr>
            <w:tcW w:w="1146" w:type="dxa"/>
            <w:gridSpan w:val="2"/>
            <w:tcBorders>
              <w:top w:val="nil"/>
              <w:left w:val="nil"/>
              <w:bottom w:val="nil"/>
              <w:right w:val="nil"/>
            </w:tcBorders>
            <w:shd w:val="clear" w:color="auto" w:fill="auto"/>
            <w:noWrap/>
            <w:vAlign w:val="bottom"/>
            <w:hideMark/>
          </w:tcPr>
          <w:p w14:paraId="5EE98455" w14:textId="737E6C7A"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6</w:t>
            </w:r>
            <w:r w:rsidRPr="001C569E">
              <w:rPr>
                <w:rFonts w:ascii="Verdana" w:hAnsi="Verdana" w:cs="Arial"/>
                <w:color w:val="000000"/>
                <w:sz w:val="18"/>
                <w:szCs w:val="18"/>
              </w:rPr>
              <w:t>.00</w:t>
            </w:r>
          </w:p>
        </w:tc>
        <w:tc>
          <w:tcPr>
            <w:tcW w:w="1062" w:type="dxa"/>
            <w:gridSpan w:val="3"/>
            <w:tcBorders>
              <w:top w:val="nil"/>
              <w:left w:val="nil"/>
              <w:bottom w:val="nil"/>
              <w:right w:val="nil"/>
            </w:tcBorders>
            <w:shd w:val="clear" w:color="auto" w:fill="auto"/>
            <w:noWrap/>
            <w:vAlign w:val="bottom"/>
            <w:hideMark/>
          </w:tcPr>
          <w:p w14:paraId="3F869DD3" w14:textId="37BDC3C2"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11</w:t>
            </w:r>
            <w:r w:rsidRPr="001C569E">
              <w:rPr>
                <w:rFonts w:ascii="Verdana" w:hAnsi="Verdana" w:cs="Arial"/>
                <w:color w:val="000000"/>
                <w:sz w:val="18"/>
                <w:szCs w:val="18"/>
              </w:rPr>
              <w:t>.</w:t>
            </w:r>
            <w:r w:rsidR="00AA1B21">
              <w:rPr>
                <w:rFonts w:ascii="Verdana" w:hAnsi="Verdana" w:cs="Arial"/>
                <w:color w:val="000000"/>
                <w:sz w:val="18"/>
                <w:szCs w:val="18"/>
              </w:rPr>
              <w:t>5</w:t>
            </w:r>
            <w:r w:rsidRPr="001C569E">
              <w:rPr>
                <w:rFonts w:ascii="Verdana" w:hAnsi="Verdana" w:cs="Arial"/>
                <w:color w:val="000000"/>
                <w:sz w:val="18"/>
                <w:szCs w:val="18"/>
              </w:rPr>
              <w:t>0</w:t>
            </w:r>
          </w:p>
        </w:tc>
        <w:tc>
          <w:tcPr>
            <w:tcW w:w="1062" w:type="dxa"/>
            <w:gridSpan w:val="2"/>
            <w:tcBorders>
              <w:top w:val="nil"/>
              <w:left w:val="nil"/>
              <w:bottom w:val="nil"/>
              <w:right w:val="nil"/>
            </w:tcBorders>
            <w:shd w:val="clear" w:color="auto" w:fill="auto"/>
            <w:noWrap/>
            <w:vAlign w:val="bottom"/>
            <w:hideMark/>
          </w:tcPr>
          <w:p w14:paraId="2A61858A" w14:textId="0B58EA0B"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17</w:t>
            </w:r>
            <w:r w:rsidRPr="001C569E">
              <w:rPr>
                <w:rFonts w:ascii="Verdana" w:hAnsi="Verdana" w:cs="Arial"/>
                <w:color w:val="000000"/>
                <w:sz w:val="18"/>
                <w:szCs w:val="18"/>
              </w:rPr>
              <w:t>.00</w:t>
            </w:r>
          </w:p>
        </w:tc>
        <w:tc>
          <w:tcPr>
            <w:tcW w:w="1062" w:type="dxa"/>
            <w:gridSpan w:val="3"/>
            <w:tcBorders>
              <w:top w:val="nil"/>
              <w:left w:val="nil"/>
              <w:bottom w:val="nil"/>
              <w:right w:val="nil"/>
            </w:tcBorders>
            <w:shd w:val="clear" w:color="auto" w:fill="auto"/>
            <w:noWrap/>
            <w:vAlign w:val="bottom"/>
            <w:hideMark/>
          </w:tcPr>
          <w:p w14:paraId="7A4CC975" w14:textId="03E0323D"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$2</w:t>
            </w:r>
            <w:r w:rsidR="00AA1B21">
              <w:rPr>
                <w:rFonts w:ascii="Verdana" w:hAnsi="Verdana" w:cs="Arial"/>
                <w:color w:val="000000"/>
                <w:sz w:val="18"/>
                <w:szCs w:val="18"/>
              </w:rPr>
              <w:t>2</w:t>
            </w:r>
            <w:r w:rsidRPr="001C569E">
              <w:rPr>
                <w:rFonts w:ascii="Verdana" w:hAnsi="Verdana" w:cs="Arial"/>
                <w:color w:val="000000"/>
                <w:sz w:val="18"/>
                <w:szCs w:val="18"/>
              </w:rPr>
              <w:t>.</w:t>
            </w:r>
            <w:r w:rsidR="00AA1B21">
              <w:rPr>
                <w:rFonts w:ascii="Verdana" w:hAnsi="Verdana" w:cs="Arial"/>
                <w:color w:val="000000"/>
                <w:sz w:val="18"/>
                <w:szCs w:val="18"/>
              </w:rPr>
              <w:t>5</w:t>
            </w:r>
            <w:r w:rsidRPr="001C569E">
              <w:rPr>
                <w:rFonts w:ascii="Verdana" w:hAnsi="Verdana" w:cs="Arial"/>
                <w:color w:val="000000"/>
                <w:sz w:val="18"/>
                <w:szCs w:val="18"/>
              </w:rPr>
              <w:t>0</w:t>
            </w:r>
          </w:p>
        </w:tc>
        <w:tc>
          <w:tcPr>
            <w:tcW w:w="1147" w:type="dxa"/>
            <w:tcBorders>
              <w:top w:val="nil"/>
              <w:left w:val="nil"/>
              <w:bottom w:val="nil"/>
              <w:right w:val="single" w:sz="4" w:space="0" w:color="auto"/>
            </w:tcBorders>
            <w:shd w:val="clear" w:color="auto" w:fill="auto"/>
            <w:noWrap/>
            <w:vAlign w:val="bottom"/>
            <w:hideMark/>
          </w:tcPr>
          <w:p w14:paraId="6ED994E6" w14:textId="77777777" w:rsidR="001C569E" w:rsidRPr="001C569E" w:rsidRDefault="001C569E" w:rsidP="00A17E9F">
            <w:pPr>
              <w:jc w:val="right"/>
              <w:rPr>
                <w:rFonts w:ascii="Verdana" w:hAnsi="Verdana" w:cs="Arial"/>
                <w:color w:val="000000"/>
                <w:sz w:val="18"/>
                <w:szCs w:val="18"/>
              </w:rPr>
            </w:pPr>
          </w:p>
        </w:tc>
      </w:tr>
      <w:tr w:rsidR="001C569E" w:rsidRPr="001C569E" w14:paraId="4C5534ED" w14:textId="77777777" w:rsidTr="00A17E9F">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19B90670" w14:textId="77777777" w:rsidR="001C569E" w:rsidRPr="001C569E" w:rsidRDefault="001C569E" w:rsidP="00A17E9F">
            <w:pPr>
              <w:ind w:firstLineChars="100" w:firstLine="180"/>
              <w:jc w:val="right"/>
              <w:rPr>
                <w:rFonts w:ascii="Verdana" w:hAnsi="Verdana"/>
                <w:color w:val="000000"/>
                <w:sz w:val="18"/>
                <w:szCs w:val="18"/>
              </w:rPr>
            </w:pPr>
            <w:r w:rsidRPr="001C569E">
              <w:rPr>
                <w:rFonts w:ascii="Verdana" w:hAnsi="Verdana" w:cs="Arial"/>
                <w:color w:val="000000"/>
                <w:sz w:val="18"/>
                <w:szCs w:val="18"/>
              </w:rPr>
              <w:t>Return to Aid*</w:t>
            </w:r>
          </w:p>
        </w:tc>
        <w:tc>
          <w:tcPr>
            <w:tcW w:w="1146" w:type="dxa"/>
            <w:gridSpan w:val="2"/>
            <w:tcBorders>
              <w:top w:val="nil"/>
              <w:left w:val="nil"/>
              <w:bottom w:val="nil"/>
              <w:right w:val="nil"/>
            </w:tcBorders>
            <w:shd w:val="clear" w:color="auto" w:fill="auto"/>
            <w:noWrap/>
            <w:vAlign w:val="bottom"/>
            <w:hideMark/>
          </w:tcPr>
          <w:p w14:paraId="6A38C55C" w14:textId="2A91C8E6"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2</w:t>
            </w:r>
            <w:r w:rsidRPr="001C569E">
              <w:rPr>
                <w:rFonts w:ascii="Verdana" w:hAnsi="Verdana" w:cs="Arial"/>
                <w:color w:val="000000"/>
                <w:sz w:val="18"/>
                <w:szCs w:val="18"/>
              </w:rPr>
              <w:t>.</w:t>
            </w:r>
            <w:r w:rsidR="00AA1B21">
              <w:rPr>
                <w:rFonts w:ascii="Verdana" w:hAnsi="Verdana" w:cs="Arial"/>
                <w:color w:val="000000"/>
                <w:sz w:val="18"/>
                <w:szCs w:val="18"/>
              </w:rPr>
              <w:t>00</w:t>
            </w:r>
          </w:p>
        </w:tc>
        <w:tc>
          <w:tcPr>
            <w:tcW w:w="1062" w:type="dxa"/>
            <w:gridSpan w:val="3"/>
            <w:tcBorders>
              <w:top w:val="nil"/>
              <w:left w:val="nil"/>
              <w:bottom w:val="nil"/>
              <w:right w:val="nil"/>
            </w:tcBorders>
            <w:shd w:val="clear" w:color="auto" w:fill="auto"/>
            <w:noWrap/>
            <w:vAlign w:val="bottom"/>
            <w:hideMark/>
          </w:tcPr>
          <w:p w14:paraId="1EF84FFD" w14:textId="231E3892"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3</w:t>
            </w:r>
            <w:r w:rsidRPr="001C569E">
              <w:rPr>
                <w:rFonts w:ascii="Verdana" w:hAnsi="Verdana" w:cs="Arial"/>
                <w:color w:val="000000"/>
                <w:sz w:val="18"/>
                <w:szCs w:val="18"/>
              </w:rPr>
              <w:t>.</w:t>
            </w:r>
            <w:r w:rsidR="00AA1B21">
              <w:rPr>
                <w:rFonts w:ascii="Verdana" w:hAnsi="Verdana" w:cs="Arial"/>
                <w:color w:val="000000"/>
                <w:sz w:val="18"/>
                <w:szCs w:val="18"/>
              </w:rPr>
              <w:t>8</w:t>
            </w:r>
            <w:r w:rsidRPr="001C569E">
              <w:rPr>
                <w:rFonts w:ascii="Verdana" w:hAnsi="Verdana" w:cs="Arial"/>
                <w:color w:val="000000"/>
                <w:sz w:val="18"/>
                <w:szCs w:val="18"/>
              </w:rPr>
              <w:t>3</w:t>
            </w:r>
          </w:p>
        </w:tc>
        <w:tc>
          <w:tcPr>
            <w:tcW w:w="1062" w:type="dxa"/>
            <w:gridSpan w:val="2"/>
            <w:tcBorders>
              <w:top w:val="nil"/>
              <w:left w:val="nil"/>
              <w:bottom w:val="nil"/>
              <w:right w:val="nil"/>
            </w:tcBorders>
            <w:shd w:val="clear" w:color="auto" w:fill="auto"/>
            <w:noWrap/>
            <w:vAlign w:val="bottom"/>
            <w:hideMark/>
          </w:tcPr>
          <w:p w14:paraId="37215029" w14:textId="1BB91778"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5</w:t>
            </w:r>
            <w:r w:rsidRPr="001C569E">
              <w:rPr>
                <w:rFonts w:ascii="Verdana" w:hAnsi="Verdana" w:cs="Arial"/>
                <w:color w:val="000000"/>
                <w:sz w:val="18"/>
                <w:szCs w:val="18"/>
              </w:rPr>
              <w:t>.</w:t>
            </w:r>
            <w:r w:rsidR="00AA1B21">
              <w:rPr>
                <w:rFonts w:ascii="Verdana" w:hAnsi="Verdana" w:cs="Arial"/>
                <w:color w:val="000000"/>
                <w:sz w:val="18"/>
                <w:szCs w:val="18"/>
              </w:rPr>
              <w:t>67</w:t>
            </w:r>
          </w:p>
        </w:tc>
        <w:tc>
          <w:tcPr>
            <w:tcW w:w="1062" w:type="dxa"/>
            <w:gridSpan w:val="3"/>
            <w:tcBorders>
              <w:top w:val="nil"/>
              <w:left w:val="nil"/>
              <w:bottom w:val="nil"/>
              <w:right w:val="nil"/>
            </w:tcBorders>
            <w:shd w:val="clear" w:color="auto" w:fill="auto"/>
            <w:noWrap/>
            <w:vAlign w:val="bottom"/>
            <w:hideMark/>
          </w:tcPr>
          <w:p w14:paraId="140D1807" w14:textId="7D8FC4BD"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7</w:t>
            </w:r>
            <w:r w:rsidRPr="001C569E">
              <w:rPr>
                <w:rFonts w:ascii="Verdana" w:hAnsi="Verdana" w:cs="Arial"/>
                <w:color w:val="000000"/>
                <w:sz w:val="18"/>
                <w:szCs w:val="18"/>
              </w:rPr>
              <w:t>.</w:t>
            </w:r>
            <w:r w:rsidR="00AA1B21">
              <w:rPr>
                <w:rFonts w:ascii="Verdana" w:hAnsi="Verdana" w:cs="Arial"/>
                <w:color w:val="000000"/>
                <w:sz w:val="18"/>
                <w:szCs w:val="18"/>
              </w:rPr>
              <w:t>50</w:t>
            </w:r>
          </w:p>
        </w:tc>
        <w:tc>
          <w:tcPr>
            <w:tcW w:w="1147" w:type="dxa"/>
            <w:tcBorders>
              <w:top w:val="nil"/>
              <w:left w:val="nil"/>
              <w:bottom w:val="nil"/>
              <w:right w:val="single" w:sz="4" w:space="0" w:color="auto"/>
            </w:tcBorders>
            <w:shd w:val="clear" w:color="auto" w:fill="auto"/>
            <w:noWrap/>
            <w:vAlign w:val="bottom"/>
            <w:hideMark/>
          </w:tcPr>
          <w:p w14:paraId="555F83EE" w14:textId="77777777" w:rsidR="001C569E" w:rsidRPr="001C569E" w:rsidRDefault="001C569E" w:rsidP="00A17E9F">
            <w:pPr>
              <w:jc w:val="right"/>
              <w:rPr>
                <w:rFonts w:ascii="Verdana" w:hAnsi="Verdana" w:cs="Arial"/>
                <w:color w:val="000000"/>
                <w:sz w:val="18"/>
                <w:szCs w:val="18"/>
              </w:rPr>
            </w:pPr>
          </w:p>
        </w:tc>
      </w:tr>
      <w:tr w:rsidR="001C569E" w:rsidRPr="001C569E" w14:paraId="296A08CB" w14:textId="77777777" w:rsidTr="00A17E9F">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7BDC3E69" w14:textId="77777777" w:rsidR="001C569E" w:rsidRPr="001C569E" w:rsidRDefault="001C569E" w:rsidP="00A17E9F">
            <w:pPr>
              <w:jc w:val="right"/>
              <w:rPr>
                <w:rFonts w:ascii="Verdana" w:hAnsi="Verdana"/>
                <w:color w:val="000000"/>
                <w:sz w:val="18"/>
                <w:szCs w:val="18"/>
              </w:rPr>
            </w:pPr>
            <w:r w:rsidRPr="001C569E">
              <w:rPr>
                <w:rFonts w:ascii="Verdana" w:hAnsi="Verdana" w:cs="Arial"/>
                <w:color w:val="000000"/>
                <w:sz w:val="18"/>
                <w:szCs w:val="18"/>
              </w:rPr>
              <w:t> </w:t>
            </w:r>
          </w:p>
        </w:tc>
        <w:tc>
          <w:tcPr>
            <w:tcW w:w="1146" w:type="dxa"/>
            <w:gridSpan w:val="2"/>
            <w:tcBorders>
              <w:top w:val="single" w:sz="4" w:space="0" w:color="auto"/>
              <w:left w:val="nil"/>
              <w:bottom w:val="nil"/>
              <w:right w:val="nil"/>
            </w:tcBorders>
            <w:shd w:val="clear" w:color="auto" w:fill="auto"/>
            <w:noWrap/>
            <w:vAlign w:val="bottom"/>
            <w:hideMark/>
          </w:tcPr>
          <w:p w14:paraId="4B534BF0" w14:textId="3C1C9862"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8</w:t>
            </w:r>
            <w:r w:rsidRPr="001C569E">
              <w:rPr>
                <w:rFonts w:ascii="Verdana" w:hAnsi="Verdana" w:cs="Arial"/>
                <w:color w:val="000000"/>
                <w:sz w:val="18"/>
                <w:szCs w:val="18"/>
              </w:rPr>
              <w:t>.</w:t>
            </w:r>
            <w:r w:rsidR="00AA1B21">
              <w:rPr>
                <w:rFonts w:ascii="Verdana" w:hAnsi="Verdana" w:cs="Arial"/>
                <w:color w:val="000000"/>
                <w:sz w:val="18"/>
                <w:szCs w:val="18"/>
              </w:rPr>
              <w:t>00</w:t>
            </w:r>
          </w:p>
        </w:tc>
        <w:tc>
          <w:tcPr>
            <w:tcW w:w="1062" w:type="dxa"/>
            <w:gridSpan w:val="3"/>
            <w:tcBorders>
              <w:top w:val="single" w:sz="4" w:space="0" w:color="auto"/>
              <w:left w:val="nil"/>
              <w:bottom w:val="nil"/>
              <w:right w:val="nil"/>
            </w:tcBorders>
            <w:shd w:val="clear" w:color="auto" w:fill="auto"/>
            <w:noWrap/>
            <w:vAlign w:val="bottom"/>
            <w:hideMark/>
          </w:tcPr>
          <w:p w14:paraId="55951186" w14:textId="057DA0E9"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15.</w:t>
            </w:r>
            <w:r w:rsidRPr="001C569E">
              <w:rPr>
                <w:rFonts w:ascii="Verdana" w:hAnsi="Verdana" w:cs="Arial"/>
                <w:color w:val="000000"/>
                <w:sz w:val="18"/>
                <w:szCs w:val="18"/>
              </w:rPr>
              <w:t>33</w:t>
            </w:r>
          </w:p>
        </w:tc>
        <w:tc>
          <w:tcPr>
            <w:tcW w:w="1062" w:type="dxa"/>
            <w:gridSpan w:val="2"/>
            <w:tcBorders>
              <w:top w:val="single" w:sz="4" w:space="0" w:color="auto"/>
              <w:left w:val="nil"/>
              <w:bottom w:val="nil"/>
              <w:right w:val="nil"/>
            </w:tcBorders>
            <w:shd w:val="clear" w:color="auto" w:fill="auto"/>
            <w:noWrap/>
            <w:vAlign w:val="bottom"/>
            <w:hideMark/>
          </w:tcPr>
          <w:p w14:paraId="52CE2BA1" w14:textId="0823E64C"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$2</w:t>
            </w:r>
            <w:r w:rsidR="00AA1B21">
              <w:rPr>
                <w:rFonts w:ascii="Verdana" w:hAnsi="Verdana" w:cs="Arial"/>
                <w:color w:val="000000"/>
                <w:sz w:val="18"/>
                <w:szCs w:val="18"/>
              </w:rPr>
              <w:t>2</w:t>
            </w:r>
            <w:r w:rsidRPr="001C569E">
              <w:rPr>
                <w:rFonts w:ascii="Verdana" w:hAnsi="Verdana" w:cs="Arial"/>
                <w:color w:val="000000"/>
                <w:sz w:val="18"/>
                <w:szCs w:val="18"/>
              </w:rPr>
              <w:t>.</w:t>
            </w:r>
            <w:r w:rsidR="00AA1B21">
              <w:rPr>
                <w:rFonts w:ascii="Verdana" w:hAnsi="Verdana" w:cs="Arial"/>
                <w:color w:val="000000"/>
                <w:sz w:val="18"/>
                <w:szCs w:val="18"/>
              </w:rPr>
              <w:t>67</w:t>
            </w:r>
          </w:p>
        </w:tc>
        <w:tc>
          <w:tcPr>
            <w:tcW w:w="1062" w:type="dxa"/>
            <w:gridSpan w:val="3"/>
            <w:tcBorders>
              <w:top w:val="single" w:sz="4" w:space="0" w:color="auto"/>
              <w:left w:val="nil"/>
              <w:bottom w:val="nil"/>
              <w:right w:val="nil"/>
            </w:tcBorders>
            <w:shd w:val="clear" w:color="auto" w:fill="auto"/>
            <w:noWrap/>
            <w:vAlign w:val="bottom"/>
            <w:hideMark/>
          </w:tcPr>
          <w:p w14:paraId="4A6C932F" w14:textId="28BB3932"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30</w:t>
            </w:r>
            <w:r w:rsidRPr="001C569E">
              <w:rPr>
                <w:rFonts w:ascii="Verdana" w:hAnsi="Verdana" w:cs="Arial"/>
                <w:color w:val="000000"/>
                <w:sz w:val="18"/>
                <w:szCs w:val="18"/>
              </w:rPr>
              <w:t>.</w:t>
            </w:r>
            <w:r w:rsidR="00AA1B21">
              <w:rPr>
                <w:rFonts w:ascii="Verdana" w:hAnsi="Verdana" w:cs="Arial"/>
                <w:color w:val="000000"/>
                <w:sz w:val="18"/>
                <w:szCs w:val="18"/>
              </w:rPr>
              <w:t>00</w:t>
            </w:r>
          </w:p>
        </w:tc>
        <w:tc>
          <w:tcPr>
            <w:tcW w:w="1147" w:type="dxa"/>
            <w:tcBorders>
              <w:top w:val="single" w:sz="4" w:space="0" w:color="auto"/>
              <w:left w:val="nil"/>
              <w:bottom w:val="nil"/>
              <w:right w:val="single" w:sz="4" w:space="0" w:color="auto"/>
            </w:tcBorders>
            <w:shd w:val="clear" w:color="auto" w:fill="auto"/>
            <w:noWrap/>
            <w:vAlign w:val="bottom"/>
            <w:hideMark/>
          </w:tcPr>
          <w:p w14:paraId="425747CB" w14:textId="77777777" w:rsidR="001C569E" w:rsidRPr="001C569E" w:rsidRDefault="001C569E" w:rsidP="00A17E9F">
            <w:pPr>
              <w:jc w:val="right"/>
              <w:rPr>
                <w:rFonts w:ascii="Verdana" w:hAnsi="Verdana" w:cs="Arial"/>
                <w:color w:val="000000"/>
                <w:sz w:val="18"/>
                <w:szCs w:val="18"/>
              </w:rPr>
            </w:pPr>
          </w:p>
        </w:tc>
      </w:tr>
      <w:tr w:rsidR="001C569E" w:rsidRPr="001C569E" w14:paraId="5ED62971" w14:textId="77777777" w:rsidTr="00A17E9F">
        <w:trPr>
          <w:gridAfter w:val="9"/>
          <w:wAfter w:w="4333" w:type="dxa"/>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63E0299D" w14:textId="77777777" w:rsidR="001C569E" w:rsidRPr="001C569E" w:rsidRDefault="001C569E" w:rsidP="00A17E9F">
            <w:pPr>
              <w:rPr>
                <w:rFonts w:ascii="Verdana" w:hAnsi="Verdana" w:cs="Arial"/>
                <w:b/>
                <w:bCs/>
                <w:color w:val="000000"/>
                <w:sz w:val="18"/>
                <w:szCs w:val="18"/>
              </w:rPr>
            </w:pPr>
            <w:r w:rsidRPr="001C569E">
              <w:rPr>
                <w:rFonts w:ascii="Verdana" w:hAnsi="Verdana" w:cs="Arial"/>
                <w:b/>
                <w:bCs/>
                <w:color w:val="000000"/>
                <w:sz w:val="18"/>
                <w:szCs w:val="18"/>
              </w:rPr>
              <w:t>Total Proposed Unitrans Fee</w:t>
            </w:r>
          </w:p>
        </w:tc>
        <w:tc>
          <w:tcPr>
            <w:tcW w:w="1146" w:type="dxa"/>
            <w:gridSpan w:val="2"/>
            <w:tcBorders>
              <w:top w:val="nil"/>
              <w:left w:val="nil"/>
              <w:bottom w:val="nil"/>
              <w:right w:val="nil"/>
            </w:tcBorders>
            <w:shd w:val="clear" w:color="auto" w:fill="auto"/>
            <w:noWrap/>
            <w:vAlign w:val="bottom"/>
            <w:hideMark/>
          </w:tcPr>
          <w:p w14:paraId="29A94C05" w14:textId="77777777" w:rsidR="001C569E" w:rsidRPr="001C569E" w:rsidRDefault="001C569E" w:rsidP="00A17E9F">
            <w:pPr>
              <w:rPr>
                <w:rFonts w:ascii="Verdana" w:hAnsi="Verdana" w:cs="Arial"/>
                <w:b/>
                <w:bCs/>
                <w:color w:val="000000"/>
                <w:sz w:val="18"/>
                <w:szCs w:val="18"/>
              </w:rPr>
            </w:pPr>
          </w:p>
        </w:tc>
      </w:tr>
      <w:tr w:rsidR="001C569E" w:rsidRPr="001C569E" w14:paraId="2D1651B9" w14:textId="77777777" w:rsidTr="00A17E9F">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5900B4C8" w14:textId="77777777" w:rsidR="001C569E" w:rsidRPr="001C569E" w:rsidRDefault="001C569E" w:rsidP="00A17E9F">
            <w:pPr>
              <w:ind w:firstLineChars="100" w:firstLine="180"/>
              <w:jc w:val="right"/>
              <w:rPr>
                <w:rFonts w:ascii="Verdana" w:hAnsi="Verdana" w:cs="Arial"/>
                <w:color w:val="000000"/>
                <w:sz w:val="18"/>
                <w:szCs w:val="18"/>
              </w:rPr>
            </w:pPr>
            <w:r w:rsidRPr="001C569E">
              <w:rPr>
                <w:rFonts w:ascii="Verdana" w:hAnsi="Verdana" w:cs="Arial"/>
                <w:color w:val="000000"/>
                <w:sz w:val="18"/>
                <w:szCs w:val="18"/>
              </w:rPr>
              <w:t>Unitrans Operations</w:t>
            </w:r>
          </w:p>
        </w:tc>
        <w:tc>
          <w:tcPr>
            <w:tcW w:w="1146" w:type="dxa"/>
            <w:gridSpan w:val="2"/>
            <w:tcBorders>
              <w:top w:val="nil"/>
              <w:left w:val="nil"/>
              <w:bottom w:val="nil"/>
              <w:right w:val="nil"/>
            </w:tcBorders>
            <w:shd w:val="clear" w:color="auto" w:fill="auto"/>
            <w:noWrap/>
            <w:vAlign w:val="bottom"/>
            <w:hideMark/>
          </w:tcPr>
          <w:p w14:paraId="0B24499B" w14:textId="3BCEA29C"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10</w:t>
            </w:r>
            <w:r w:rsidRPr="001C569E">
              <w:rPr>
                <w:rFonts w:ascii="Verdana" w:hAnsi="Verdana" w:cs="Arial"/>
                <w:color w:val="000000"/>
                <w:sz w:val="18"/>
                <w:szCs w:val="18"/>
              </w:rPr>
              <w:t>.50</w:t>
            </w:r>
          </w:p>
        </w:tc>
        <w:tc>
          <w:tcPr>
            <w:tcW w:w="1062" w:type="dxa"/>
            <w:gridSpan w:val="3"/>
            <w:tcBorders>
              <w:top w:val="nil"/>
              <w:left w:val="nil"/>
              <w:bottom w:val="nil"/>
              <w:right w:val="nil"/>
            </w:tcBorders>
            <w:shd w:val="clear" w:color="auto" w:fill="auto"/>
            <w:noWrap/>
            <w:vAlign w:val="bottom"/>
            <w:hideMark/>
          </w:tcPr>
          <w:p w14:paraId="0A2876D6" w14:textId="465F27A3"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16</w:t>
            </w:r>
            <w:r w:rsidRPr="001C569E">
              <w:rPr>
                <w:rFonts w:ascii="Verdana" w:hAnsi="Verdana" w:cs="Arial"/>
                <w:color w:val="000000"/>
                <w:sz w:val="18"/>
                <w:szCs w:val="18"/>
              </w:rPr>
              <w:t>.</w:t>
            </w:r>
            <w:r w:rsidR="00AA1B21">
              <w:rPr>
                <w:rFonts w:ascii="Verdana" w:hAnsi="Verdana" w:cs="Arial"/>
                <w:color w:val="000000"/>
                <w:sz w:val="18"/>
                <w:szCs w:val="18"/>
              </w:rPr>
              <w:t>0</w:t>
            </w:r>
            <w:r w:rsidRPr="001C569E">
              <w:rPr>
                <w:rFonts w:ascii="Verdana" w:hAnsi="Verdana" w:cs="Arial"/>
                <w:color w:val="000000"/>
                <w:sz w:val="18"/>
                <w:szCs w:val="18"/>
              </w:rPr>
              <w:t>0</w:t>
            </w:r>
          </w:p>
        </w:tc>
        <w:tc>
          <w:tcPr>
            <w:tcW w:w="1062" w:type="dxa"/>
            <w:gridSpan w:val="2"/>
            <w:tcBorders>
              <w:top w:val="nil"/>
              <w:left w:val="nil"/>
              <w:bottom w:val="nil"/>
              <w:right w:val="nil"/>
            </w:tcBorders>
            <w:shd w:val="clear" w:color="auto" w:fill="auto"/>
            <w:noWrap/>
            <w:vAlign w:val="bottom"/>
            <w:hideMark/>
          </w:tcPr>
          <w:p w14:paraId="4D6393B5" w14:textId="04CDB374"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$2</w:t>
            </w:r>
            <w:r w:rsidR="00AA1B21">
              <w:rPr>
                <w:rFonts w:ascii="Verdana" w:hAnsi="Verdana" w:cs="Arial"/>
                <w:color w:val="000000"/>
                <w:sz w:val="18"/>
                <w:szCs w:val="18"/>
              </w:rPr>
              <w:t>1</w:t>
            </w:r>
            <w:r w:rsidRPr="001C569E">
              <w:rPr>
                <w:rFonts w:ascii="Verdana" w:hAnsi="Verdana" w:cs="Arial"/>
                <w:color w:val="000000"/>
                <w:sz w:val="18"/>
                <w:szCs w:val="18"/>
              </w:rPr>
              <w:t>.50</w:t>
            </w:r>
          </w:p>
        </w:tc>
        <w:tc>
          <w:tcPr>
            <w:tcW w:w="1062" w:type="dxa"/>
            <w:gridSpan w:val="3"/>
            <w:tcBorders>
              <w:top w:val="nil"/>
              <w:left w:val="nil"/>
              <w:bottom w:val="nil"/>
              <w:right w:val="nil"/>
            </w:tcBorders>
            <w:shd w:val="clear" w:color="auto" w:fill="auto"/>
            <w:noWrap/>
            <w:vAlign w:val="bottom"/>
            <w:hideMark/>
          </w:tcPr>
          <w:p w14:paraId="002667CA" w14:textId="6D81F052"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27</w:t>
            </w:r>
            <w:r w:rsidRPr="001C569E">
              <w:rPr>
                <w:rFonts w:ascii="Verdana" w:hAnsi="Verdana" w:cs="Arial"/>
                <w:color w:val="000000"/>
                <w:sz w:val="18"/>
                <w:szCs w:val="18"/>
              </w:rPr>
              <w:t>.</w:t>
            </w:r>
            <w:r w:rsidR="00AA1B21">
              <w:rPr>
                <w:rFonts w:ascii="Verdana" w:hAnsi="Verdana" w:cs="Arial"/>
                <w:color w:val="000000"/>
                <w:sz w:val="18"/>
                <w:szCs w:val="18"/>
              </w:rPr>
              <w:t>0</w:t>
            </w:r>
            <w:r w:rsidRPr="001C569E">
              <w:rPr>
                <w:rFonts w:ascii="Verdana" w:hAnsi="Verdana" w:cs="Arial"/>
                <w:color w:val="000000"/>
                <w:sz w:val="18"/>
                <w:szCs w:val="18"/>
              </w:rPr>
              <w:t>0</w:t>
            </w:r>
          </w:p>
        </w:tc>
        <w:tc>
          <w:tcPr>
            <w:tcW w:w="1147" w:type="dxa"/>
            <w:tcBorders>
              <w:top w:val="nil"/>
              <w:left w:val="nil"/>
              <w:bottom w:val="nil"/>
              <w:right w:val="single" w:sz="4" w:space="0" w:color="auto"/>
            </w:tcBorders>
            <w:shd w:val="clear" w:color="auto" w:fill="auto"/>
            <w:noWrap/>
            <w:vAlign w:val="bottom"/>
            <w:hideMark/>
          </w:tcPr>
          <w:p w14:paraId="5C686C79" w14:textId="77777777" w:rsidR="001C569E" w:rsidRPr="001C569E" w:rsidRDefault="001C569E" w:rsidP="00A17E9F">
            <w:pPr>
              <w:jc w:val="right"/>
              <w:rPr>
                <w:rFonts w:ascii="Verdana" w:hAnsi="Verdana" w:cs="Arial"/>
                <w:color w:val="000000"/>
                <w:sz w:val="18"/>
                <w:szCs w:val="18"/>
              </w:rPr>
            </w:pPr>
          </w:p>
        </w:tc>
      </w:tr>
      <w:tr w:rsidR="001C569E" w:rsidRPr="001C569E" w14:paraId="3CBA8A44" w14:textId="77777777" w:rsidTr="00A17E9F">
        <w:trPr>
          <w:trHeight w:val="290"/>
          <w:jc w:val="center"/>
        </w:trPr>
        <w:tc>
          <w:tcPr>
            <w:tcW w:w="3595" w:type="dxa"/>
            <w:gridSpan w:val="2"/>
            <w:tcBorders>
              <w:top w:val="nil"/>
              <w:left w:val="single" w:sz="4" w:space="0" w:color="auto"/>
              <w:bottom w:val="nil"/>
              <w:right w:val="nil"/>
            </w:tcBorders>
            <w:shd w:val="clear" w:color="auto" w:fill="auto"/>
            <w:noWrap/>
            <w:vAlign w:val="bottom"/>
            <w:hideMark/>
          </w:tcPr>
          <w:p w14:paraId="4C4A006C" w14:textId="77777777" w:rsidR="001C569E" w:rsidRPr="001C569E" w:rsidRDefault="001C569E" w:rsidP="00A17E9F">
            <w:pPr>
              <w:ind w:firstLineChars="100" w:firstLine="180"/>
              <w:jc w:val="right"/>
              <w:rPr>
                <w:rFonts w:ascii="Verdana" w:hAnsi="Verdana"/>
                <w:color w:val="000000"/>
                <w:sz w:val="18"/>
                <w:szCs w:val="18"/>
              </w:rPr>
            </w:pPr>
            <w:r w:rsidRPr="001C569E">
              <w:rPr>
                <w:rFonts w:ascii="Verdana" w:hAnsi="Verdana" w:cs="Arial"/>
                <w:color w:val="000000"/>
                <w:sz w:val="18"/>
                <w:szCs w:val="18"/>
              </w:rPr>
              <w:t>Return to Aid*</w:t>
            </w:r>
          </w:p>
        </w:tc>
        <w:tc>
          <w:tcPr>
            <w:tcW w:w="1146" w:type="dxa"/>
            <w:gridSpan w:val="2"/>
            <w:tcBorders>
              <w:top w:val="nil"/>
              <w:left w:val="nil"/>
              <w:bottom w:val="nil"/>
              <w:right w:val="nil"/>
            </w:tcBorders>
            <w:shd w:val="clear" w:color="auto" w:fill="auto"/>
            <w:noWrap/>
            <w:vAlign w:val="bottom"/>
            <w:hideMark/>
          </w:tcPr>
          <w:p w14:paraId="4DFEFD62" w14:textId="47C6550A"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3</w:t>
            </w:r>
            <w:r w:rsidRPr="001C569E">
              <w:rPr>
                <w:rFonts w:ascii="Verdana" w:hAnsi="Verdana" w:cs="Arial"/>
                <w:color w:val="000000"/>
                <w:sz w:val="18"/>
                <w:szCs w:val="18"/>
              </w:rPr>
              <w:t>.</w:t>
            </w:r>
            <w:r w:rsidR="00AA1B21">
              <w:rPr>
                <w:rFonts w:ascii="Verdana" w:hAnsi="Verdana" w:cs="Arial"/>
                <w:color w:val="000000"/>
                <w:sz w:val="18"/>
                <w:szCs w:val="18"/>
              </w:rPr>
              <w:t>50</w:t>
            </w:r>
          </w:p>
        </w:tc>
        <w:tc>
          <w:tcPr>
            <w:tcW w:w="1062" w:type="dxa"/>
            <w:gridSpan w:val="3"/>
            <w:tcBorders>
              <w:top w:val="nil"/>
              <w:left w:val="nil"/>
              <w:bottom w:val="nil"/>
              <w:right w:val="nil"/>
            </w:tcBorders>
            <w:shd w:val="clear" w:color="auto" w:fill="auto"/>
            <w:noWrap/>
            <w:vAlign w:val="bottom"/>
            <w:hideMark/>
          </w:tcPr>
          <w:p w14:paraId="4A4B83C0" w14:textId="7B28981F"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5</w:t>
            </w:r>
            <w:r w:rsidRPr="001C569E">
              <w:rPr>
                <w:rFonts w:ascii="Verdana" w:hAnsi="Verdana" w:cs="Arial"/>
                <w:color w:val="000000"/>
                <w:sz w:val="18"/>
                <w:szCs w:val="18"/>
              </w:rPr>
              <w:t>.</w:t>
            </w:r>
            <w:r w:rsidR="00AA1B21">
              <w:rPr>
                <w:rFonts w:ascii="Verdana" w:hAnsi="Verdana" w:cs="Arial"/>
                <w:color w:val="000000"/>
                <w:sz w:val="18"/>
                <w:szCs w:val="18"/>
              </w:rPr>
              <w:t>3</w:t>
            </w:r>
            <w:r w:rsidRPr="001C569E">
              <w:rPr>
                <w:rFonts w:ascii="Verdana" w:hAnsi="Verdana" w:cs="Arial"/>
                <w:color w:val="000000"/>
                <w:sz w:val="18"/>
                <w:szCs w:val="18"/>
              </w:rPr>
              <w:t>3</w:t>
            </w:r>
          </w:p>
        </w:tc>
        <w:tc>
          <w:tcPr>
            <w:tcW w:w="1062" w:type="dxa"/>
            <w:gridSpan w:val="2"/>
            <w:tcBorders>
              <w:top w:val="nil"/>
              <w:left w:val="nil"/>
              <w:bottom w:val="nil"/>
              <w:right w:val="nil"/>
            </w:tcBorders>
            <w:shd w:val="clear" w:color="auto" w:fill="auto"/>
            <w:noWrap/>
            <w:vAlign w:val="bottom"/>
            <w:hideMark/>
          </w:tcPr>
          <w:p w14:paraId="4E0A2CD9" w14:textId="1869840F"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7</w:t>
            </w:r>
            <w:r w:rsidRPr="001C569E">
              <w:rPr>
                <w:rFonts w:ascii="Verdana" w:hAnsi="Verdana" w:cs="Arial"/>
                <w:color w:val="000000"/>
                <w:sz w:val="18"/>
                <w:szCs w:val="18"/>
              </w:rPr>
              <w:t>.</w:t>
            </w:r>
            <w:r w:rsidR="00AA1B21">
              <w:rPr>
                <w:rFonts w:ascii="Verdana" w:hAnsi="Verdana" w:cs="Arial"/>
                <w:color w:val="000000"/>
                <w:sz w:val="18"/>
                <w:szCs w:val="18"/>
              </w:rPr>
              <w:t>17</w:t>
            </w:r>
          </w:p>
        </w:tc>
        <w:tc>
          <w:tcPr>
            <w:tcW w:w="1062" w:type="dxa"/>
            <w:gridSpan w:val="3"/>
            <w:tcBorders>
              <w:top w:val="nil"/>
              <w:left w:val="nil"/>
              <w:bottom w:val="nil"/>
              <w:right w:val="nil"/>
            </w:tcBorders>
            <w:shd w:val="clear" w:color="auto" w:fill="auto"/>
            <w:noWrap/>
            <w:vAlign w:val="bottom"/>
            <w:hideMark/>
          </w:tcPr>
          <w:p w14:paraId="77676156" w14:textId="3A648DA0"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9</w:t>
            </w:r>
            <w:r w:rsidRPr="001C569E">
              <w:rPr>
                <w:rFonts w:ascii="Verdana" w:hAnsi="Verdana" w:cs="Arial"/>
                <w:color w:val="000000"/>
                <w:sz w:val="18"/>
                <w:szCs w:val="18"/>
              </w:rPr>
              <w:t>.</w:t>
            </w:r>
            <w:r w:rsidR="00AA1B21">
              <w:rPr>
                <w:rFonts w:ascii="Verdana" w:hAnsi="Verdana" w:cs="Arial"/>
                <w:color w:val="000000"/>
                <w:sz w:val="18"/>
                <w:szCs w:val="18"/>
              </w:rPr>
              <w:t>00</w:t>
            </w:r>
          </w:p>
        </w:tc>
        <w:tc>
          <w:tcPr>
            <w:tcW w:w="1147" w:type="dxa"/>
            <w:tcBorders>
              <w:top w:val="nil"/>
              <w:left w:val="nil"/>
              <w:bottom w:val="nil"/>
              <w:right w:val="single" w:sz="4" w:space="0" w:color="auto"/>
            </w:tcBorders>
            <w:shd w:val="clear" w:color="auto" w:fill="auto"/>
            <w:noWrap/>
            <w:vAlign w:val="bottom"/>
            <w:hideMark/>
          </w:tcPr>
          <w:p w14:paraId="540E1EA5" w14:textId="77777777" w:rsidR="001C569E" w:rsidRPr="001C569E" w:rsidRDefault="001C569E" w:rsidP="00A17E9F">
            <w:pPr>
              <w:jc w:val="right"/>
              <w:rPr>
                <w:rFonts w:ascii="Verdana" w:hAnsi="Verdana" w:cs="Arial"/>
                <w:color w:val="000000"/>
                <w:sz w:val="18"/>
                <w:szCs w:val="18"/>
              </w:rPr>
            </w:pPr>
          </w:p>
        </w:tc>
      </w:tr>
      <w:tr w:rsidR="001C569E" w:rsidRPr="001C569E" w14:paraId="4E497DE5" w14:textId="77777777" w:rsidTr="00A17E9F">
        <w:trPr>
          <w:trHeight w:val="290"/>
          <w:jc w:val="center"/>
        </w:trPr>
        <w:tc>
          <w:tcPr>
            <w:tcW w:w="3595" w:type="dxa"/>
            <w:gridSpan w:val="2"/>
            <w:tcBorders>
              <w:top w:val="nil"/>
              <w:left w:val="single" w:sz="4" w:space="0" w:color="auto"/>
              <w:bottom w:val="single" w:sz="4" w:space="0" w:color="auto"/>
              <w:right w:val="nil"/>
            </w:tcBorders>
            <w:shd w:val="clear" w:color="auto" w:fill="auto"/>
            <w:noWrap/>
            <w:vAlign w:val="bottom"/>
            <w:hideMark/>
          </w:tcPr>
          <w:p w14:paraId="5B5722E0" w14:textId="77777777" w:rsidR="001C569E" w:rsidRPr="001C569E" w:rsidRDefault="001C569E" w:rsidP="00A17E9F">
            <w:pPr>
              <w:jc w:val="right"/>
              <w:rPr>
                <w:rFonts w:ascii="Verdana" w:hAnsi="Verdana"/>
                <w:color w:val="000000"/>
                <w:sz w:val="18"/>
                <w:szCs w:val="18"/>
              </w:rPr>
            </w:pPr>
            <w:r w:rsidRPr="001C569E">
              <w:rPr>
                <w:rFonts w:ascii="Verdana" w:hAnsi="Verdana" w:cs="Arial"/>
                <w:color w:val="000000"/>
                <w:sz w:val="18"/>
                <w:szCs w:val="18"/>
              </w:rPr>
              <w:t>Total</w:t>
            </w:r>
          </w:p>
        </w:tc>
        <w:tc>
          <w:tcPr>
            <w:tcW w:w="1146" w:type="dxa"/>
            <w:gridSpan w:val="2"/>
            <w:tcBorders>
              <w:top w:val="single" w:sz="4" w:space="0" w:color="auto"/>
              <w:left w:val="nil"/>
              <w:bottom w:val="single" w:sz="4" w:space="0" w:color="auto"/>
              <w:right w:val="nil"/>
            </w:tcBorders>
            <w:shd w:val="clear" w:color="auto" w:fill="auto"/>
            <w:noWrap/>
            <w:vAlign w:val="bottom"/>
            <w:hideMark/>
          </w:tcPr>
          <w:p w14:paraId="38E1D2DA" w14:textId="643C6714"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14</w:t>
            </w:r>
            <w:r w:rsidRPr="001C569E">
              <w:rPr>
                <w:rFonts w:ascii="Verdana" w:hAnsi="Verdana" w:cs="Arial"/>
                <w:color w:val="000000"/>
                <w:sz w:val="18"/>
                <w:szCs w:val="18"/>
              </w:rPr>
              <w:t>.</w:t>
            </w:r>
            <w:r w:rsidR="00AA1B21">
              <w:rPr>
                <w:rFonts w:ascii="Verdana" w:hAnsi="Verdana" w:cs="Arial"/>
                <w:color w:val="000000"/>
                <w:sz w:val="18"/>
                <w:szCs w:val="18"/>
              </w:rPr>
              <w:t>00</w:t>
            </w:r>
          </w:p>
        </w:tc>
        <w:tc>
          <w:tcPr>
            <w:tcW w:w="1062" w:type="dxa"/>
            <w:gridSpan w:val="3"/>
            <w:tcBorders>
              <w:top w:val="single" w:sz="4" w:space="0" w:color="auto"/>
              <w:left w:val="nil"/>
              <w:bottom w:val="single" w:sz="4" w:space="0" w:color="auto"/>
              <w:right w:val="nil"/>
            </w:tcBorders>
            <w:shd w:val="clear" w:color="auto" w:fill="auto"/>
            <w:noWrap/>
            <w:vAlign w:val="bottom"/>
            <w:hideMark/>
          </w:tcPr>
          <w:p w14:paraId="4A62C91D" w14:textId="45750F86"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21</w:t>
            </w:r>
            <w:r w:rsidRPr="001C569E">
              <w:rPr>
                <w:rFonts w:ascii="Verdana" w:hAnsi="Verdana" w:cs="Arial"/>
                <w:color w:val="000000"/>
                <w:sz w:val="18"/>
                <w:szCs w:val="18"/>
              </w:rPr>
              <w:t>.33</w:t>
            </w:r>
          </w:p>
        </w:tc>
        <w:tc>
          <w:tcPr>
            <w:tcW w:w="1062" w:type="dxa"/>
            <w:gridSpan w:val="2"/>
            <w:tcBorders>
              <w:top w:val="single" w:sz="4" w:space="0" w:color="auto"/>
              <w:left w:val="nil"/>
              <w:bottom w:val="single" w:sz="4" w:space="0" w:color="auto"/>
              <w:right w:val="nil"/>
            </w:tcBorders>
            <w:shd w:val="clear" w:color="auto" w:fill="auto"/>
            <w:noWrap/>
            <w:vAlign w:val="bottom"/>
            <w:hideMark/>
          </w:tcPr>
          <w:p w14:paraId="4ACA4828" w14:textId="12D23971"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28</w:t>
            </w:r>
            <w:r w:rsidRPr="001C569E">
              <w:rPr>
                <w:rFonts w:ascii="Verdana" w:hAnsi="Verdana" w:cs="Arial"/>
                <w:color w:val="000000"/>
                <w:sz w:val="18"/>
                <w:szCs w:val="18"/>
              </w:rPr>
              <w:t>.</w:t>
            </w:r>
            <w:r w:rsidR="00AA1B21">
              <w:rPr>
                <w:rFonts w:ascii="Verdana" w:hAnsi="Verdana" w:cs="Arial"/>
                <w:color w:val="000000"/>
                <w:sz w:val="18"/>
                <w:szCs w:val="18"/>
              </w:rPr>
              <w:t>67</w:t>
            </w:r>
          </w:p>
        </w:tc>
        <w:tc>
          <w:tcPr>
            <w:tcW w:w="1062" w:type="dxa"/>
            <w:gridSpan w:val="3"/>
            <w:tcBorders>
              <w:top w:val="single" w:sz="4" w:space="0" w:color="auto"/>
              <w:left w:val="nil"/>
              <w:bottom w:val="single" w:sz="4" w:space="0" w:color="auto"/>
              <w:right w:val="nil"/>
            </w:tcBorders>
            <w:shd w:val="clear" w:color="auto" w:fill="auto"/>
            <w:noWrap/>
            <w:vAlign w:val="bottom"/>
            <w:hideMark/>
          </w:tcPr>
          <w:p w14:paraId="4D3F1294" w14:textId="43E4858C" w:rsidR="001C569E" w:rsidRPr="001C569E" w:rsidRDefault="001C569E" w:rsidP="00A17E9F">
            <w:pPr>
              <w:jc w:val="right"/>
              <w:rPr>
                <w:rFonts w:ascii="Verdana" w:hAnsi="Verdana" w:cs="Arial"/>
                <w:color w:val="000000"/>
                <w:sz w:val="18"/>
                <w:szCs w:val="18"/>
              </w:rPr>
            </w:pPr>
            <w:r w:rsidRPr="001C569E">
              <w:rPr>
                <w:rFonts w:ascii="Verdana" w:hAnsi="Verdana" w:cs="Arial"/>
                <w:color w:val="000000"/>
                <w:sz w:val="18"/>
                <w:szCs w:val="18"/>
              </w:rPr>
              <w:t>$</w:t>
            </w:r>
            <w:r w:rsidR="00AA1B21">
              <w:rPr>
                <w:rFonts w:ascii="Verdana" w:hAnsi="Verdana" w:cs="Arial"/>
                <w:color w:val="000000"/>
                <w:sz w:val="18"/>
                <w:szCs w:val="18"/>
              </w:rPr>
              <w:t>36</w:t>
            </w:r>
            <w:r w:rsidRPr="001C569E">
              <w:rPr>
                <w:rFonts w:ascii="Verdana" w:hAnsi="Verdana" w:cs="Arial"/>
                <w:color w:val="000000"/>
                <w:sz w:val="18"/>
                <w:szCs w:val="18"/>
              </w:rPr>
              <w:t>.</w:t>
            </w:r>
            <w:r w:rsidR="00AA1B21">
              <w:rPr>
                <w:rFonts w:ascii="Verdana" w:hAnsi="Verdana" w:cs="Arial"/>
                <w:color w:val="000000"/>
                <w:sz w:val="18"/>
                <w:szCs w:val="18"/>
              </w:rPr>
              <w:t>00</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14:paraId="07B88EC3" w14:textId="77777777" w:rsidR="001C569E" w:rsidRPr="001C569E" w:rsidRDefault="001C569E" w:rsidP="00A17E9F">
            <w:pPr>
              <w:jc w:val="right"/>
              <w:rPr>
                <w:rFonts w:ascii="Verdana" w:hAnsi="Verdana" w:cs="Arial"/>
                <w:color w:val="000000"/>
                <w:sz w:val="18"/>
                <w:szCs w:val="18"/>
              </w:rPr>
            </w:pPr>
          </w:p>
        </w:tc>
      </w:tr>
      <w:tr w:rsidR="001C569E" w:rsidRPr="001C569E" w14:paraId="5AA00187" w14:textId="77777777" w:rsidTr="00A17E9F">
        <w:tblPrEx>
          <w:jc w:val="left"/>
        </w:tblPrEx>
        <w:trPr>
          <w:gridAfter w:val="2"/>
          <w:wAfter w:w="1213" w:type="dxa"/>
          <w:trHeight w:val="300"/>
        </w:trPr>
        <w:tc>
          <w:tcPr>
            <w:tcW w:w="3218" w:type="dxa"/>
            <w:tcBorders>
              <w:top w:val="nil"/>
              <w:left w:val="nil"/>
              <w:bottom w:val="nil"/>
              <w:right w:val="nil"/>
            </w:tcBorders>
            <w:shd w:val="clear" w:color="auto" w:fill="auto"/>
            <w:noWrap/>
            <w:vAlign w:val="bottom"/>
            <w:hideMark/>
          </w:tcPr>
          <w:p w14:paraId="746F96BA" w14:textId="77777777" w:rsidR="001C569E" w:rsidRPr="001C569E" w:rsidRDefault="001C569E" w:rsidP="00A17E9F">
            <w:pPr>
              <w:rPr>
                <w:rFonts w:ascii="Verdana" w:hAnsi="Verdana"/>
                <w:sz w:val="18"/>
                <w:szCs w:val="18"/>
              </w:rPr>
            </w:pPr>
          </w:p>
        </w:tc>
        <w:tc>
          <w:tcPr>
            <w:tcW w:w="1133" w:type="dxa"/>
            <w:gridSpan w:val="2"/>
            <w:tcBorders>
              <w:top w:val="nil"/>
              <w:left w:val="nil"/>
              <w:bottom w:val="nil"/>
              <w:right w:val="nil"/>
            </w:tcBorders>
            <w:shd w:val="clear" w:color="auto" w:fill="auto"/>
            <w:noWrap/>
            <w:vAlign w:val="bottom"/>
            <w:hideMark/>
          </w:tcPr>
          <w:p w14:paraId="77F643EB" w14:textId="77777777" w:rsidR="001C569E" w:rsidRPr="001C569E" w:rsidRDefault="001C569E" w:rsidP="00A17E9F">
            <w:pPr>
              <w:rPr>
                <w:rFonts w:ascii="Verdana" w:hAnsi="Verdana"/>
                <w:sz w:val="18"/>
                <w:szCs w:val="18"/>
              </w:rPr>
            </w:pPr>
          </w:p>
        </w:tc>
        <w:tc>
          <w:tcPr>
            <w:tcW w:w="1132" w:type="dxa"/>
            <w:gridSpan w:val="3"/>
            <w:tcBorders>
              <w:top w:val="nil"/>
              <w:left w:val="nil"/>
              <w:bottom w:val="nil"/>
              <w:right w:val="nil"/>
            </w:tcBorders>
            <w:shd w:val="clear" w:color="auto" w:fill="auto"/>
            <w:noWrap/>
            <w:vAlign w:val="bottom"/>
            <w:hideMark/>
          </w:tcPr>
          <w:p w14:paraId="3D98935F" w14:textId="77777777" w:rsidR="001C569E" w:rsidRPr="001C569E" w:rsidRDefault="001C569E" w:rsidP="00A17E9F">
            <w:pPr>
              <w:rPr>
                <w:rFonts w:ascii="Verdana" w:hAnsi="Verdana"/>
                <w:sz w:val="18"/>
                <w:szCs w:val="18"/>
              </w:rPr>
            </w:pPr>
          </w:p>
        </w:tc>
        <w:tc>
          <w:tcPr>
            <w:tcW w:w="1132" w:type="dxa"/>
            <w:gridSpan w:val="2"/>
            <w:tcBorders>
              <w:top w:val="nil"/>
              <w:left w:val="nil"/>
              <w:bottom w:val="nil"/>
              <w:right w:val="nil"/>
            </w:tcBorders>
            <w:shd w:val="clear" w:color="auto" w:fill="auto"/>
            <w:noWrap/>
            <w:vAlign w:val="bottom"/>
            <w:hideMark/>
          </w:tcPr>
          <w:p w14:paraId="215A66E0" w14:textId="77777777" w:rsidR="001C569E" w:rsidRPr="001C569E" w:rsidRDefault="001C569E" w:rsidP="00A17E9F">
            <w:pPr>
              <w:rPr>
                <w:rFonts w:ascii="Verdana" w:hAnsi="Verdana"/>
                <w:sz w:val="18"/>
                <w:szCs w:val="18"/>
              </w:rPr>
            </w:pPr>
          </w:p>
        </w:tc>
        <w:tc>
          <w:tcPr>
            <w:tcW w:w="1132" w:type="dxa"/>
            <w:gridSpan w:val="2"/>
            <w:tcBorders>
              <w:top w:val="nil"/>
              <w:left w:val="nil"/>
              <w:bottom w:val="nil"/>
              <w:right w:val="nil"/>
            </w:tcBorders>
            <w:shd w:val="clear" w:color="auto" w:fill="auto"/>
            <w:noWrap/>
            <w:vAlign w:val="bottom"/>
            <w:hideMark/>
          </w:tcPr>
          <w:p w14:paraId="24295E2B" w14:textId="77777777" w:rsidR="001C569E" w:rsidRPr="001C569E" w:rsidRDefault="001C569E" w:rsidP="00A17E9F">
            <w:pPr>
              <w:rPr>
                <w:rFonts w:ascii="Verdana" w:hAnsi="Verdana"/>
                <w:sz w:val="18"/>
                <w:szCs w:val="18"/>
              </w:rPr>
            </w:pPr>
          </w:p>
        </w:tc>
        <w:tc>
          <w:tcPr>
            <w:tcW w:w="53" w:type="dxa"/>
            <w:tcBorders>
              <w:top w:val="nil"/>
              <w:left w:val="nil"/>
              <w:bottom w:val="nil"/>
              <w:right w:val="nil"/>
            </w:tcBorders>
            <w:shd w:val="clear" w:color="auto" w:fill="auto"/>
            <w:noWrap/>
            <w:vAlign w:val="bottom"/>
            <w:hideMark/>
          </w:tcPr>
          <w:p w14:paraId="620E5356" w14:textId="77777777" w:rsidR="001C569E" w:rsidRPr="001C569E" w:rsidRDefault="001C569E" w:rsidP="00A17E9F">
            <w:pPr>
              <w:rPr>
                <w:rFonts w:ascii="Verdana" w:hAnsi="Verdana"/>
                <w:sz w:val="18"/>
                <w:szCs w:val="18"/>
              </w:rPr>
            </w:pPr>
          </w:p>
        </w:tc>
      </w:tr>
    </w:tbl>
    <w:p w14:paraId="4767787A" w14:textId="77777777" w:rsidR="001C569E" w:rsidRPr="001C569E" w:rsidRDefault="001C569E" w:rsidP="001C569E">
      <w:pPr>
        <w:spacing w:line="331" w:lineRule="atLeast"/>
        <w:rPr>
          <w:rFonts w:ascii="Verdana" w:hAnsi="Verdana"/>
          <w:color w:val="000000"/>
          <w:sz w:val="18"/>
          <w:szCs w:val="18"/>
        </w:rPr>
      </w:pPr>
      <w:r w:rsidRPr="001C569E">
        <w:rPr>
          <w:rFonts w:ascii="Verdana" w:hAnsi="Verdana" w:cs="Arial"/>
          <w:color w:val="000000"/>
          <w:sz w:val="18"/>
          <w:szCs w:val="18"/>
        </w:rPr>
        <w:fldChar w:fldCharType="end"/>
      </w:r>
    </w:p>
    <w:p w14:paraId="6785B164" w14:textId="77777777" w:rsidR="001C569E" w:rsidRPr="001C569E" w:rsidRDefault="001C569E" w:rsidP="001C569E">
      <w:pPr>
        <w:rPr>
          <w:rFonts w:ascii="Verdana" w:hAnsi="Verdana"/>
          <w:sz w:val="18"/>
          <w:szCs w:val="18"/>
        </w:rPr>
      </w:pPr>
      <w:r w:rsidRPr="001C569E">
        <w:rPr>
          <w:rFonts w:ascii="Verdana" w:hAnsi="Verdana" w:cs="Arial"/>
          <w:b/>
          <w:color w:val="000000"/>
          <w:sz w:val="18"/>
          <w:szCs w:val="18"/>
        </w:rPr>
        <w:t>Summer Fees:</w:t>
      </w:r>
      <w:r w:rsidRPr="001C569E">
        <w:rPr>
          <w:rFonts w:ascii="Verdana" w:hAnsi="Verdana" w:cs="Arial"/>
          <w:color w:val="000000"/>
          <w:sz w:val="18"/>
          <w:szCs w:val="18"/>
        </w:rPr>
        <w:t xml:space="preserve"> The Unitrans Fee will continue to be charged on a prorated basis to students enrolling in summer sessions. Therefore, summer campus fees will increase to reflect the academic year fee increases proposed above.</w:t>
      </w:r>
      <w:r w:rsidRPr="001C569E">
        <w:rPr>
          <w:rFonts w:ascii="Verdana" w:hAnsi="Verdana" w:cs="Arial"/>
          <w:color w:val="000000"/>
          <w:sz w:val="18"/>
          <w:szCs w:val="18"/>
        </w:rPr>
        <w:br/>
      </w:r>
    </w:p>
    <w:p w14:paraId="0EF337B3" w14:textId="77777777" w:rsidR="001C569E" w:rsidRPr="001C569E" w:rsidRDefault="001C569E" w:rsidP="001C569E">
      <w:pPr>
        <w:jc w:val="center"/>
        <w:rPr>
          <w:rFonts w:ascii="Verdana" w:hAnsi="Verdana" w:cs="Arial"/>
          <w:b/>
          <w:sz w:val="18"/>
          <w:szCs w:val="18"/>
        </w:rPr>
      </w:pPr>
      <w:r w:rsidRPr="001C569E">
        <w:rPr>
          <w:rFonts w:ascii="Verdana" w:hAnsi="Verdana" w:cs="Arial"/>
          <w:b/>
          <w:sz w:val="18"/>
          <w:szCs w:val="18"/>
        </w:rPr>
        <w:t>Initiative Provisions – Unitrans Undergraduate Fee Referendum</w:t>
      </w:r>
    </w:p>
    <w:p w14:paraId="23AC96DC" w14:textId="77777777" w:rsidR="001C569E" w:rsidRPr="001C569E" w:rsidRDefault="001C569E" w:rsidP="001C569E">
      <w:pPr>
        <w:jc w:val="center"/>
        <w:rPr>
          <w:rFonts w:ascii="Verdana" w:hAnsi="Verdana" w:cs="Arial"/>
          <w:b/>
          <w:sz w:val="18"/>
          <w:szCs w:val="18"/>
        </w:rPr>
      </w:pPr>
    </w:p>
    <w:p w14:paraId="2F243EAE" w14:textId="77777777" w:rsidR="001C569E" w:rsidRPr="001C569E" w:rsidRDefault="001C569E" w:rsidP="001C569E">
      <w:pPr>
        <w:rPr>
          <w:rFonts w:ascii="Verdana" w:hAnsi="Verdana" w:cs="Arial"/>
          <w:sz w:val="18"/>
          <w:szCs w:val="18"/>
        </w:rPr>
      </w:pPr>
      <w:r w:rsidRPr="001C569E">
        <w:rPr>
          <w:rFonts w:ascii="Verdana" w:hAnsi="Verdana" w:cs="Arial"/>
          <w:b/>
          <w:sz w:val="18"/>
          <w:szCs w:val="18"/>
        </w:rPr>
        <w:t xml:space="preserve">Advisory Vote – </w:t>
      </w:r>
      <w:r w:rsidRPr="001C569E">
        <w:rPr>
          <w:rFonts w:ascii="Verdana" w:hAnsi="Verdana" w:cs="Arial"/>
          <w:sz w:val="18"/>
          <w:szCs w:val="18"/>
        </w:rPr>
        <w:t>The outcome of the vote shall be advisory to the Vice Chancellor for Student Affairs, the Chancellor, and the President of the University of California.</w:t>
      </w:r>
    </w:p>
    <w:p w14:paraId="1C855B00" w14:textId="77777777" w:rsidR="001C569E" w:rsidRPr="001C569E" w:rsidRDefault="001C569E" w:rsidP="001C569E">
      <w:pPr>
        <w:rPr>
          <w:rFonts w:ascii="Verdana" w:hAnsi="Verdana" w:cs="Arial"/>
          <w:sz w:val="18"/>
          <w:szCs w:val="18"/>
        </w:rPr>
      </w:pPr>
    </w:p>
    <w:p w14:paraId="4300D4E9" w14:textId="6DD56444" w:rsidR="001C569E" w:rsidRPr="001C569E" w:rsidRDefault="001C569E" w:rsidP="001C569E">
      <w:pPr>
        <w:rPr>
          <w:rFonts w:ascii="Verdana" w:hAnsi="Verdana" w:cs="Arial"/>
          <w:sz w:val="18"/>
          <w:szCs w:val="18"/>
        </w:rPr>
      </w:pPr>
      <w:r w:rsidRPr="001C569E">
        <w:rPr>
          <w:rFonts w:ascii="Verdana" w:hAnsi="Verdana" w:cs="Arial"/>
          <w:b/>
          <w:sz w:val="18"/>
          <w:szCs w:val="18"/>
        </w:rPr>
        <w:t>Voting</w:t>
      </w:r>
      <w:r w:rsidRPr="001C569E">
        <w:rPr>
          <w:rFonts w:ascii="Verdana" w:hAnsi="Verdana" w:cs="Arial"/>
          <w:sz w:val="18"/>
          <w:szCs w:val="18"/>
        </w:rPr>
        <w:t xml:space="preserve"> – “Minimum voting pools” have been determined in accordance with University regulations.  A minimum voter turnout of twenty percent (20%) of the undergraduate student population is required for a valid vote.  The exact number of undergraduate students required will be provided by the University Registrar in advance of the election,</w:t>
      </w:r>
      <w:r w:rsidR="0047765D">
        <w:rPr>
          <w:rFonts w:ascii="Verdana" w:hAnsi="Verdana" w:cs="Arial"/>
          <w:sz w:val="18"/>
          <w:szCs w:val="18"/>
        </w:rPr>
        <w:t xml:space="preserve"> </w:t>
      </w:r>
      <w:r w:rsidRPr="001C569E">
        <w:rPr>
          <w:rFonts w:ascii="Verdana" w:hAnsi="Verdana" w:cs="Arial"/>
          <w:sz w:val="18"/>
          <w:szCs w:val="18"/>
        </w:rPr>
        <w:t>and will be based on the winter quarter 2019 census data.  In addition, this referendum requires ratification by at least sixty percent (60%) affirmative vote for approval.</w:t>
      </w:r>
    </w:p>
    <w:p w14:paraId="11F4B42E" w14:textId="77777777" w:rsidR="001C569E" w:rsidRPr="001C569E" w:rsidRDefault="001C569E" w:rsidP="001C569E">
      <w:pPr>
        <w:rPr>
          <w:rFonts w:ascii="Verdana" w:hAnsi="Verdana" w:cs="Arial"/>
          <w:sz w:val="18"/>
          <w:szCs w:val="18"/>
        </w:rPr>
      </w:pPr>
    </w:p>
    <w:p w14:paraId="73B111C3" w14:textId="77777777" w:rsidR="001C569E" w:rsidRPr="001C569E" w:rsidRDefault="001C569E" w:rsidP="001C569E">
      <w:pPr>
        <w:rPr>
          <w:rFonts w:ascii="Verdana" w:hAnsi="Verdana" w:cs="Arial"/>
          <w:sz w:val="18"/>
          <w:szCs w:val="18"/>
        </w:rPr>
      </w:pPr>
      <w:r w:rsidRPr="001C569E">
        <w:rPr>
          <w:rFonts w:ascii="Verdana" w:hAnsi="Verdana" w:cs="Arial"/>
          <w:b/>
          <w:sz w:val="18"/>
          <w:szCs w:val="18"/>
        </w:rPr>
        <w:t>Oversight</w:t>
      </w:r>
      <w:r w:rsidRPr="001C569E">
        <w:rPr>
          <w:rFonts w:ascii="Verdana" w:hAnsi="Verdana" w:cs="Arial"/>
          <w:sz w:val="18"/>
          <w:szCs w:val="18"/>
        </w:rPr>
        <w:t xml:space="preserve"> – Currently, Unitrans’ annual budget process includes the following oversight: (1) the Unitrans Advisory Committee, appointed by the City of Davis reporting to the Davis City Council, and comprised of UC Davis undergraduates and community members, reviews the budget, and (2) the ASUCD Senate reviews the budget, with approval requiring a two-thirds vote and approval by the ASUCD President. Further, all Unitrans revenues and expenditures are reviewed and audited by the State of California annually and by the Federal Government every three years. Starting in Academic Year 2023-24, COSAF will review the uses of the Unitrans Fee.</w:t>
      </w:r>
    </w:p>
    <w:p w14:paraId="6B0369DC" w14:textId="77777777" w:rsidR="001C569E" w:rsidRPr="001C569E" w:rsidRDefault="001C569E" w:rsidP="001C569E">
      <w:pPr>
        <w:rPr>
          <w:rFonts w:ascii="Verdana" w:hAnsi="Verdana" w:cs="Arial"/>
          <w:sz w:val="18"/>
          <w:szCs w:val="18"/>
        </w:rPr>
      </w:pPr>
    </w:p>
    <w:p w14:paraId="7D011F38" w14:textId="77777777" w:rsidR="001C569E" w:rsidRPr="001C569E" w:rsidRDefault="001C569E" w:rsidP="001C569E">
      <w:pPr>
        <w:rPr>
          <w:rFonts w:ascii="Verdana" w:hAnsi="Verdana" w:cs="Arial"/>
          <w:sz w:val="18"/>
          <w:szCs w:val="18"/>
        </w:rPr>
      </w:pPr>
      <w:r w:rsidRPr="001C569E">
        <w:rPr>
          <w:rFonts w:ascii="Verdana" w:hAnsi="Verdana" w:cs="Arial"/>
          <w:b/>
          <w:sz w:val="18"/>
          <w:szCs w:val="18"/>
        </w:rPr>
        <w:lastRenderedPageBreak/>
        <w:t>Life of Fee</w:t>
      </w:r>
      <w:r w:rsidRPr="001C569E">
        <w:rPr>
          <w:rFonts w:ascii="Verdana" w:hAnsi="Verdana" w:cs="Arial"/>
          <w:sz w:val="18"/>
          <w:szCs w:val="18"/>
        </w:rPr>
        <w:t xml:space="preserve"> – This fee does not have an “expiration” date and will continue to be assessed unless altered through referendum or other permissible action.”</w:t>
      </w:r>
    </w:p>
    <w:p w14:paraId="2F17A2C1" w14:textId="77777777" w:rsidR="001C569E" w:rsidRPr="001C569E" w:rsidRDefault="001C569E" w:rsidP="001C569E">
      <w:pPr>
        <w:rPr>
          <w:rFonts w:ascii="Verdana" w:hAnsi="Verdana" w:cs="Arial"/>
          <w:sz w:val="18"/>
          <w:szCs w:val="18"/>
        </w:rPr>
      </w:pPr>
    </w:p>
    <w:p w14:paraId="38CB7FE2" w14:textId="77777777" w:rsidR="001C569E" w:rsidRPr="001C569E" w:rsidRDefault="001C569E" w:rsidP="001C569E">
      <w:pPr>
        <w:rPr>
          <w:rFonts w:ascii="Verdana" w:hAnsi="Verdana" w:cs="Arial"/>
          <w:sz w:val="18"/>
          <w:szCs w:val="18"/>
        </w:rPr>
      </w:pPr>
      <w:r w:rsidRPr="001C569E">
        <w:rPr>
          <w:rFonts w:ascii="Verdana" w:hAnsi="Verdana" w:cs="Arial"/>
          <w:b/>
          <w:sz w:val="18"/>
          <w:szCs w:val="18"/>
        </w:rPr>
        <w:t>Adjustment of Fee</w:t>
      </w:r>
      <w:r w:rsidRPr="001C569E">
        <w:rPr>
          <w:rFonts w:ascii="Verdana" w:hAnsi="Verdana" w:cs="Arial"/>
          <w:sz w:val="18"/>
          <w:szCs w:val="18"/>
        </w:rPr>
        <w:t xml:space="preserve"> – After Academic Year 2022-23, the Unitrans Fee will be adjusted annually by the CPI escalator used by COSAF. Other than the CPI adjustment, any increase to this fee would require a future referendum or other permissible action as specified by University of California and UC Davis policies and procedures.</w:t>
      </w:r>
    </w:p>
    <w:p w14:paraId="71F5DCA9" w14:textId="77777777" w:rsidR="001C569E" w:rsidRPr="001C569E" w:rsidRDefault="001C569E" w:rsidP="001C569E">
      <w:pPr>
        <w:rPr>
          <w:rFonts w:ascii="Verdana" w:hAnsi="Verdana" w:cs="Arial"/>
          <w:sz w:val="18"/>
          <w:szCs w:val="18"/>
        </w:rPr>
      </w:pPr>
    </w:p>
    <w:p w14:paraId="001F3E41" w14:textId="77777777" w:rsidR="001C569E" w:rsidRPr="001C569E" w:rsidRDefault="001C569E" w:rsidP="001C569E">
      <w:pPr>
        <w:rPr>
          <w:rFonts w:ascii="Verdana" w:hAnsi="Verdana" w:cs="Arial"/>
          <w:color w:val="000000"/>
          <w:sz w:val="18"/>
          <w:szCs w:val="18"/>
        </w:rPr>
      </w:pPr>
      <w:r w:rsidRPr="001C569E">
        <w:rPr>
          <w:rFonts w:ascii="Verdana" w:hAnsi="Verdana" w:cs="Arial"/>
          <w:b/>
          <w:sz w:val="18"/>
          <w:szCs w:val="18"/>
        </w:rPr>
        <w:t>Use of Funds Derived from the Fee</w:t>
      </w:r>
      <w:r w:rsidRPr="001C569E">
        <w:rPr>
          <w:rFonts w:ascii="Verdana" w:hAnsi="Verdana" w:cs="Arial"/>
          <w:sz w:val="18"/>
          <w:szCs w:val="18"/>
        </w:rPr>
        <w:t xml:space="preserve"> – This fee will support wage increases necessary to comply with California minimum wage laws while maintaining and improving upon current Unitrans service levels and ensuring unlimited access to Unitrans bus service for all registered UC Davis undergraduate students. This fee increase will also allow Unitrans to expand extra capacity bus service to improve access, upgrade maintenance practices to reduce breakdowns, and enhance staff training to comply with additional Federal requirements.</w:t>
      </w:r>
      <w:r w:rsidRPr="001C569E">
        <w:rPr>
          <w:rFonts w:ascii="Verdana" w:hAnsi="Verdana" w:cs="Arial"/>
          <w:color w:val="000000"/>
          <w:sz w:val="18"/>
          <w:szCs w:val="18"/>
        </w:rPr>
        <w:t xml:space="preserve"> Finally, this fee increase will permit Unitrans to rebuild an appropriate budgetary reserve to buffer future years from unexpected costs without impacting bus service levels.</w:t>
      </w:r>
    </w:p>
    <w:p w14:paraId="49A3E4A8" w14:textId="77777777" w:rsidR="001C569E" w:rsidRPr="001C569E" w:rsidRDefault="001C569E" w:rsidP="001C569E">
      <w:pPr>
        <w:rPr>
          <w:rFonts w:ascii="Verdana" w:hAnsi="Verdana" w:cs="Arial"/>
          <w:color w:val="000000"/>
          <w:sz w:val="18"/>
          <w:szCs w:val="18"/>
        </w:rPr>
      </w:pPr>
    </w:p>
    <w:p w14:paraId="2F87DED8" w14:textId="77777777" w:rsidR="001C569E" w:rsidRPr="001C569E" w:rsidRDefault="001C569E" w:rsidP="001C569E">
      <w:pPr>
        <w:rPr>
          <w:rFonts w:ascii="Verdana" w:hAnsi="Verdana" w:cs="Arial"/>
          <w:sz w:val="18"/>
          <w:szCs w:val="18"/>
        </w:rPr>
      </w:pPr>
      <w:r w:rsidRPr="001C569E">
        <w:rPr>
          <w:rFonts w:ascii="Verdana" w:hAnsi="Verdana" w:cs="Arial"/>
          <w:b/>
          <w:color w:val="000000"/>
          <w:sz w:val="18"/>
          <w:szCs w:val="18"/>
        </w:rPr>
        <w:t>Return to Aid Funds</w:t>
      </w:r>
      <w:r w:rsidRPr="001C569E">
        <w:rPr>
          <w:rFonts w:ascii="Verdana" w:hAnsi="Verdana" w:cs="Arial"/>
          <w:color w:val="000000"/>
          <w:sz w:val="18"/>
          <w:szCs w:val="18"/>
        </w:rPr>
        <w:t xml:space="preserve"> – Twenty five percent (25%) of this fee will support financial aid for those undergraduate students with the greatest financial need.</w:t>
      </w:r>
    </w:p>
    <w:p w14:paraId="0B25459F" w14:textId="07EB196F" w:rsidR="00990C42" w:rsidRPr="007662E0" w:rsidRDefault="00990C42" w:rsidP="00BA7E26">
      <w:pPr>
        <w:rPr>
          <w:rFonts w:ascii="Verdana" w:hAnsi="Verdana"/>
          <w:color w:val="000000" w:themeColor="text1"/>
          <w:sz w:val="18"/>
          <w:szCs w:val="18"/>
        </w:rPr>
      </w:pPr>
    </w:p>
    <w:p w14:paraId="177BD4C3" w14:textId="77777777" w:rsidR="004E794A" w:rsidRPr="007662E0" w:rsidRDefault="004E794A" w:rsidP="003556B2">
      <w:pPr>
        <w:rPr>
          <w:rFonts w:ascii="Verdana" w:hAnsi="Verdana"/>
          <w:color w:val="000000" w:themeColor="text1"/>
          <w:sz w:val="18"/>
          <w:szCs w:val="18"/>
        </w:rPr>
      </w:pPr>
      <w:r w:rsidRPr="007662E0">
        <w:rPr>
          <w:rFonts w:ascii="Verdana" w:hAnsi="Verdana"/>
          <w:color w:val="000000" w:themeColor="text1"/>
          <w:sz w:val="18"/>
          <w:szCs w:val="18"/>
        </w:rPr>
        <w:t xml:space="preserve">Finance: </w:t>
      </w:r>
      <w:r w:rsidR="00851750" w:rsidRPr="007662E0">
        <w:rPr>
          <w:rFonts w:ascii="Verdana" w:hAnsi="Verdana"/>
          <w:color w:val="000000" w:themeColor="text1"/>
          <w:sz w:val="18"/>
          <w:szCs w:val="18"/>
        </w:rPr>
        <w:t>No</w:t>
      </w:r>
      <w:r w:rsidRPr="007662E0">
        <w:rPr>
          <w:rFonts w:ascii="Verdana" w:hAnsi="Verdana"/>
          <w:color w:val="000000" w:themeColor="text1"/>
          <w:sz w:val="18"/>
          <w:szCs w:val="18"/>
        </w:rPr>
        <w:tab/>
      </w:r>
      <w:r w:rsidRPr="007662E0">
        <w:rPr>
          <w:rFonts w:ascii="Verdana" w:hAnsi="Verdana"/>
          <w:color w:val="000000" w:themeColor="text1"/>
          <w:sz w:val="18"/>
          <w:szCs w:val="18"/>
        </w:rPr>
        <w:tab/>
      </w:r>
      <w:r w:rsidRPr="007662E0">
        <w:rPr>
          <w:rFonts w:ascii="Verdana" w:hAnsi="Verdana"/>
          <w:color w:val="000000" w:themeColor="text1"/>
          <w:sz w:val="18"/>
          <w:szCs w:val="18"/>
        </w:rPr>
        <w:tab/>
      </w:r>
      <w:r w:rsidRPr="007662E0">
        <w:rPr>
          <w:rFonts w:ascii="Verdana" w:hAnsi="Verdana"/>
          <w:color w:val="000000" w:themeColor="text1"/>
          <w:sz w:val="18"/>
          <w:szCs w:val="18"/>
        </w:rPr>
        <w:tab/>
        <w:t xml:space="preserve">Appropriation: </w:t>
      </w:r>
      <w:r w:rsidR="00851750" w:rsidRPr="007662E0">
        <w:rPr>
          <w:rFonts w:ascii="Verdana" w:hAnsi="Verdana"/>
          <w:color w:val="000000" w:themeColor="text1"/>
          <w:sz w:val="18"/>
          <w:szCs w:val="18"/>
        </w:rPr>
        <w:t>None</w:t>
      </w:r>
      <w:r w:rsidR="00851750" w:rsidRPr="007662E0">
        <w:rPr>
          <w:rFonts w:ascii="Verdana" w:hAnsi="Verdana"/>
          <w:color w:val="000000" w:themeColor="text1"/>
          <w:sz w:val="18"/>
          <w:szCs w:val="18"/>
        </w:rPr>
        <w:tab/>
      </w:r>
      <w:r w:rsidRPr="007662E0">
        <w:rPr>
          <w:rFonts w:ascii="Verdana" w:hAnsi="Verdana"/>
          <w:color w:val="000000" w:themeColor="text1"/>
          <w:sz w:val="18"/>
          <w:szCs w:val="18"/>
        </w:rPr>
        <w:tab/>
      </w:r>
      <w:r w:rsidRPr="007662E0">
        <w:rPr>
          <w:rFonts w:ascii="Verdana" w:hAnsi="Verdana"/>
          <w:color w:val="000000" w:themeColor="text1"/>
          <w:sz w:val="18"/>
          <w:szCs w:val="18"/>
        </w:rPr>
        <w:tab/>
      </w:r>
      <w:r w:rsidR="00BA7E26" w:rsidRPr="007662E0">
        <w:rPr>
          <w:rFonts w:ascii="Verdana" w:hAnsi="Verdana"/>
          <w:color w:val="000000" w:themeColor="text1"/>
          <w:sz w:val="18"/>
          <w:szCs w:val="18"/>
        </w:rPr>
        <w:tab/>
      </w:r>
      <w:r w:rsidRPr="007662E0">
        <w:rPr>
          <w:rFonts w:ascii="Verdana" w:hAnsi="Verdana"/>
          <w:color w:val="000000" w:themeColor="text1"/>
          <w:sz w:val="18"/>
          <w:szCs w:val="18"/>
        </w:rPr>
        <w:t xml:space="preserve"> Vote: </w:t>
      </w:r>
      <w:r w:rsidR="00851750" w:rsidRPr="007662E0">
        <w:rPr>
          <w:rFonts w:ascii="Verdana" w:hAnsi="Verdana"/>
          <w:color w:val="000000" w:themeColor="text1"/>
          <w:sz w:val="18"/>
          <w:szCs w:val="18"/>
        </w:rPr>
        <w:t>Majority</w:t>
      </w:r>
    </w:p>
    <w:sectPr w:rsidR="004E794A" w:rsidRPr="007662E0" w:rsidSect="004E794A">
      <w:type w:val="continuous"/>
      <w:pgSz w:w="12240" w:h="15840" w:code="1"/>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E5A48" w14:textId="77777777" w:rsidR="004D6725" w:rsidRDefault="004D6725">
      <w:r>
        <w:separator/>
      </w:r>
    </w:p>
  </w:endnote>
  <w:endnote w:type="continuationSeparator" w:id="0">
    <w:p w14:paraId="76D55A5C" w14:textId="77777777" w:rsidR="004D6725" w:rsidRDefault="004D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A00002EF" w:usb1="4000004B" w:usb2="00000000" w:usb3="00000000" w:csb0="0000009F" w:csb1="00000000"/>
  </w:font>
  <w:font w:name="Verdana">
    <w:panose1 w:val="020B0604030504040204"/>
    <w:charset w:val="00"/>
    <w:family w:val="auto"/>
    <w:pitch w:val="variable"/>
    <w:sig w:usb0="00000287" w:usb1="00000000" w:usb2="00000000" w:usb3="00000000" w:csb0="0000019F" w:csb1="00000000"/>
  </w:font>
  <w:font w:name="Arial Black">
    <w:panose1 w:val="020B0A04020102020204"/>
    <w:charset w:val="00"/>
    <w:family w:val="auto"/>
    <w:pitch w:val="variable"/>
    <w:sig w:usb0="A00002AF" w:usb1="400078F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E20EC" w14:textId="77777777" w:rsidR="004E794A" w:rsidRPr="00EC3210" w:rsidRDefault="009C2553" w:rsidP="004E794A">
    <w:pPr>
      <w:pStyle w:val="Footer"/>
    </w:pPr>
    <w:r>
      <w:rPr>
        <w:noProof/>
      </w:rPr>
      <w:fldChar w:fldCharType="begin"/>
    </w:r>
    <w:r>
      <w:rPr>
        <w:noProof/>
      </w:rPr>
      <w:instrText xml:space="preserve"> FILENAME \p </w:instrText>
    </w:r>
    <w:r>
      <w:rPr>
        <w:noProof/>
      </w:rPr>
      <w:fldChar w:fldCharType="separate"/>
    </w:r>
    <w:r w:rsidR="000F1CE5">
      <w:rPr>
        <w:noProof/>
      </w:rPr>
      <w:t>C:\Users\Jakes\AppData\Local\Temp\Policy-Bill-Template.docx</w:t>
    </w:r>
    <w:r>
      <w:rPr>
        <w:noProof/>
      </w:rPr>
      <w:fldChar w:fldCharType="end"/>
    </w:r>
    <w:r w:rsidR="004E794A">
      <w:t>.ra.05.31.06.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AE96B" w14:textId="77777777" w:rsidR="004D6725" w:rsidRDefault="004D6725">
      <w:r>
        <w:separator/>
      </w:r>
    </w:p>
  </w:footnote>
  <w:footnote w:type="continuationSeparator" w:id="0">
    <w:p w14:paraId="53BE3366" w14:textId="77777777" w:rsidR="004D6725" w:rsidRDefault="004D6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E2384" w14:textId="4D7D8185" w:rsidR="004E794A" w:rsidRDefault="004E794A">
    <w:pPr>
      <w:pStyle w:val="Header"/>
      <w:tabs>
        <w:tab w:val="clear" w:pos="4320"/>
        <w:tab w:val="center" w:pos="4680"/>
      </w:tabs>
      <w:rPr>
        <w:i/>
        <w:sz w:val="18"/>
      </w:rPr>
    </w:pPr>
    <w:r>
      <w:rPr>
        <w:i/>
        <w:sz w:val="18"/>
      </w:rPr>
      <w:t>Senate Bill #</w:t>
    </w:r>
    <w:r w:rsidR="005B30A2">
      <w:rPr>
        <w:i/>
        <w:sz w:val="18"/>
      </w:rPr>
      <w:t>31</w:t>
    </w:r>
  </w:p>
  <w:p w14:paraId="04B55D24" w14:textId="77777777" w:rsidR="004E794A" w:rsidRPr="006D00F4" w:rsidRDefault="004E794A">
    <w:pPr>
      <w:pStyle w:val="Header"/>
      <w:tabs>
        <w:tab w:val="clear" w:pos="4320"/>
        <w:tab w:val="center" w:pos="4680"/>
      </w:tabs>
      <w:rPr>
        <w:i/>
        <w:sz w:val="18"/>
      </w:rPr>
    </w:pPr>
    <w:r>
      <w:rPr>
        <w:i/>
        <w:sz w:val="18"/>
      </w:rPr>
      <w:t xml:space="preserve">Page </w:t>
    </w:r>
    <w:r>
      <w:rPr>
        <w:rStyle w:val="PageNumber"/>
        <w:i/>
        <w:sz w:val="18"/>
      </w:rPr>
      <w:fldChar w:fldCharType="begin"/>
    </w:r>
    <w:r>
      <w:rPr>
        <w:rStyle w:val="PageNumber"/>
        <w:i/>
        <w:sz w:val="18"/>
      </w:rPr>
      <w:instrText xml:space="preserve"> PAGE </w:instrText>
    </w:r>
    <w:r>
      <w:rPr>
        <w:rStyle w:val="PageNumber"/>
        <w:i/>
        <w:sz w:val="18"/>
      </w:rPr>
      <w:fldChar w:fldCharType="separate"/>
    </w:r>
    <w:r w:rsidR="0062554D">
      <w:rPr>
        <w:rStyle w:val="PageNumber"/>
        <w:i/>
        <w:noProof/>
        <w:sz w:val="18"/>
      </w:rPr>
      <w:t>4</w:t>
    </w:r>
    <w:r>
      <w:rPr>
        <w:rStyle w:val="PageNumber"/>
        <w:i/>
        <w:sz w:val="18"/>
      </w:rPr>
      <w:fldChar w:fldCharType="end"/>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5E7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019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F422F3"/>
    <w:multiLevelType w:val="hybridMultilevel"/>
    <w:tmpl w:val="4606C9A2"/>
    <w:lvl w:ilvl="0" w:tplc="E95AA6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172A89"/>
    <w:multiLevelType w:val="hybridMultilevel"/>
    <w:tmpl w:val="EED4F070"/>
    <w:lvl w:ilvl="0" w:tplc="A66E39A8">
      <w:start w:val="3"/>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EC4021"/>
    <w:multiLevelType w:val="hybridMultilevel"/>
    <w:tmpl w:val="B532B10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34CFF"/>
    <w:multiLevelType w:val="hybridMultilevel"/>
    <w:tmpl w:val="5532E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D67109"/>
    <w:multiLevelType w:val="hybridMultilevel"/>
    <w:tmpl w:val="48F43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D2D73"/>
    <w:multiLevelType w:val="hybridMultilevel"/>
    <w:tmpl w:val="745C7DF4"/>
    <w:lvl w:ilvl="0" w:tplc="2C728F4E">
      <w:start w:val="1"/>
      <w:numFmt w:val="upperLetter"/>
      <w:lvlText w:val="%1."/>
      <w:lvlJc w:val="left"/>
      <w:pPr>
        <w:tabs>
          <w:tab w:val="num" w:pos="1095"/>
        </w:tabs>
        <w:ind w:left="1095" w:hanging="375"/>
      </w:pPr>
      <w:rPr>
        <w:rFonts w:hint="default"/>
        <w:b w:val="0"/>
      </w:rPr>
    </w:lvl>
    <w:lvl w:ilvl="1" w:tplc="5EDEC98E">
      <w:start w:val="80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3B75F5"/>
    <w:multiLevelType w:val="hybridMultilevel"/>
    <w:tmpl w:val="E446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B191B"/>
    <w:multiLevelType w:val="hybridMultilevel"/>
    <w:tmpl w:val="4C2E06F2"/>
    <w:lvl w:ilvl="0" w:tplc="B2E81E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D0156F"/>
    <w:multiLevelType w:val="hybridMultilevel"/>
    <w:tmpl w:val="A04638BE"/>
    <w:lvl w:ilvl="0" w:tplc="41AA9A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7E2859"/>
    <w:multiLevelType w:val="hybridMultilevel"/>
    <w:tmpl w:val="36CC9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09630B"/>
    <w:multiLevelType w:val="hybridMultilevel"/>
    <w:tmpl w:val="71B0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307A1"/>
    <w:multiLevelType w:val="hybridMultilevel"/>
    <w:tmpl w:val="BB44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874A9"/>
    <w:multiLevelType w:val="hybridMultilevel"/>
    <w:tmpl w:val="A6049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5F7EE2"/>
    <w:multiLevelType w:val="hybridMultilevel"/>
    <w:tmpl w:val="926CB356"/>
    <w:lvl w:ilvl="0" w:tplc="AB08EA1A">
      <w:start w:val="803"/>
      <w:numFmt w:val="decimal"/>
      <w:lvlText w:val="%1."/>
      <w:lvlJc w:val="left"/>
      <w:pPr>
        <w:ind w:left="800" w:hanging="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63F7E"/>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ACA0F17"/>
    <w:multiLevelType w:val="hybridMultilevel"/>
    <w:tmpl w:val="396A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64350"/>
    <w:multiLevelType w:val="hybridMultilevel"/>
    <w:tmpl w:val="20A6D4CA"/>
    <w:lvl w:ilvl="0" w:tplc="799E1774">
      <w:start w:val="2"/>
      <w:numFmt w:val="decimal"/>
      <w:lvlText w:val="%1."/>
      <w:lvlJc w:val="left"/>
      <w:pPr>
        <w:tabs>
          <w:tab w:val="num" w:pos="1815"/>
        </w:tabs>
        <w:ind w:left="1815" w:hanging="36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9">
    <w:nsid w:val="44BD3B1D"/>
    <w:multiLevelType w:val="multilevel"/>
    <w:tmpl w:val="0F8A64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340"/>
        </w:tabs>
        <w:ind w:left="2340" w:hanging="36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6660"/>
        </w:tabs>
        <w:ind w:left="6660" w:hanging="72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980"/>
        </w:tabs>
        <w:ind w:left="10980" w:hanging="108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300"/>
        </w:tabs>
        <w:ind w:left="15300" w:hanging="1440"/>
      </w:pPr>
      <w:rPr>
        <w:rFonts w:hint="default"/>
      </w:rPr>
    </w:lvl>
    <w:lvl w:ilvl="8">
      <w:start w:val="1"/>
      <w:numFmt w:val="decimal"/>
      <w:lvlText w:val="%1.%2.%3.%4.%5.%6.%7.%8.%9"/>
      <w:lvlJc w:val="left"/>
      <w:pPr>
        <w:tabs>
          <w:tab w:val="num" w:pos="17640"/>
        </w:tabs>
        <w:ind w:left="17640" w:hanging="1800"/>
      </w:pPr>
      <w:rPr>
        <w:rFonts w:hint="default"/>
      </w:rPr>
    </w:lvl>
  </w:abstractNum>
  <w:abstractNum w:abstractNumId="20">
    <w:nsid w:val="572331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6A512A"/>
    <w:multiLevelType w:val="hybridMultilevel"/>
    <w:tmpl w:val="A6049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6F24FB"/>
    <w:multiLevelType w:val="hybridMultilevel"/>
    <w:tmpl w:val="F290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BB124F"/>
    <w:multiLevelType w:val="hybridMultilevel"/>
    <w:tmpl w:val="3A2AB246"/>
    <w:lvl w:ilvl="0" w:tplc="0409000F">
      <w:start w:val="1"/>
      <w:numFmt w:val="decimal"/>
      <w:lvlText w:val="%1."/>
      <w:lvlJc w:val="left"/>
      <w:pPr>
        <w:ind w:left="720" w:hanging="360"/>
      </w:pPr>
    </w:lvl>
    <w:lvl w:ilvl="1" w:tplc="CED2D5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8"/>
  </w:num>
  <w:num w:numId="4">
    <w:abstractNumId w:val="16"/>
  </w:num>
  <w:num w:numId="5">
    <w:abstractNumId w:val="1"/>
  </w:num>
  <w:num w:numId="6">
    <w:abstractNumId w:val="20"/>
  </w:num>
  <w:num w:numId="7">
    <w:abstractNumId w:val="7"/>
  </w:num>
  <w:num w:numId="8">
    <w:abstractNumId w:val="2"/>
  </w:num>
  <w:num w:numId="9">
    <w:abstractNumId w:val="15"/>
  </w:num>
  <w:num w:numId="10">
    <w:abstractNumId w:val="9"/>
  </w:num>
  <w:num w:numId="11">
    <w:abstractNumId w:val="6"/>
  </w:num>
  <w:num w:numId="12">
    <w:abstractNumId w:val="14"/>
  </w:num>
  <w:num w:numId="13">
    <w:abstractNumId w:val="13"/>
  </w:num>
  <w:num w:numId="14">
    <w:abstractNumId w:val="23"/>
  </w:num>
  <w:num w:numId="15">
    <w:abstractNumId w:val="4"/>
  </w:num>
  <w:num w:numId="16">
    <w:abstractNumId w:val="5"/>
  </w:num>
  <w:num w:numId="17">
    <w:abstractNumId w:val="8"/>
  </w:num>
  <w:num w:numId="18">
    <w:abstractNumId w:val="22"/>
  </w:num>
  <w:num w:numId="19">
    <w:abstractNumId w:val="12"/>
  </w:num>
  <w:num w:numId="20">
    <w:abstractNumId w:val="11"/>
  </w:num>
  <w:num w:numId="21">
    <w:abstractNumId w:val="17"/>
  </w:num>
  <w:num w:numId="22">
    <w:abstractNumId w:val="21"/>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C"/>
    <w:rsid w:val="00044369"/>
    <w:rsid w:val="0006003B"/>
    <w:rsid w:val="000770F4"/>
    <w:rsid w:val="000A63C6"/>
    <w:rsid w:val="000F1CE5"/>
    <w:rsid w:val="001C569E"/>
    <w:rsid w:val="001D0805"/>
    <w:rsid w:val="001F285A"/>
    <w:rsid w:val="003556B2"/>
    <w:rsid w:val="003625FC"/>
    <w:rsid w:val="003A3E2A"/>
    <w:rsid w:val="00432340"/>
    <w:rsid w:val="0047765D"/>
    <w:rsid w:val="004A473D"/>
    <w:rsid w:val="004D6725"/>
    <w:rsid w:val="004E794A"/>
    <w:rsid w:val="005B30A2"/>
    <w:rsid w:val="005C2E88"/>
    <w:rsid w:val="005C5FFD"/>
    <w:rsid w:val="00607127"/>
    <w:rsid w:val="0062554D"/>
    <w:rsid w:val="00686673"/>
    <w:rsid w:val="006C2999"/>
    <w:rsid w:val="0072678C"/>
    <w:rsid w:val="007517BE"/>
    <w:rsid w:val="00760838"/>
    <w:rsid w:val="007662E0"/>
    <w:rsid w:val="008125C3"/>
    <w:rsid w:val="0082413B"/>
    <w:rsid w:val="00851750"/>
    <w:rsid w:val="00876CB7"/>
    <w:rsid w:val="00990C42"/>
    <w:rsid w:val="009C2553"/>
    <w:rsid w:val="009F1E3B"/>
    <w:rsid w:val="00A211FF"/>
    <w:rsid w:val="00A80623"/>
    <w:rsid w:val="00AA1B21"/>
    <w:rsid w:val="00B609D4"/>
    <w:rsid w:val="00BA7E26"/>
    <w:rsid w:val="00C03FEB"/>
    <w:rsid w:val="00C05D60"/>
    <w:rsid w:val="00D67822"/>
    <w:rsid w:val="00DC2257"/>
    <w:rsid w:val="00E06FAA"/>
    <w:rsid w:val="00E33CD5"/>
    <w:rsid w:val="00E51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D8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ahoma" w:hAnsi="Tahoma"/>
    </w:rPr>
  </w:style>
  <w:style w:type="paragraph" w:styleId="Heading1">
    <w:name w:val="heading 1"/>
    <w:basedOn w:val="Normal"/>
    <w:next w:val="Normal"/>
    <w:qFormat/>
    <w:rsid w:val="00030F2E"/>
    <w:pPr>
      <w:keepNext/>
      <w:numPr>
        <w:numId w:val="4"/>
      </w:numPr>
      <w:outlineLvl w:val="0"/>
    </w:pPr>
    <w:rPr>
      <w:rFonts w:ascii="Times New Roman" w:hAnsi="Times New Roman"/>
      <w:sz w:val="24"/>
      <w:szCs w:val="24"/>
      <w:u w:val="single"/>
    </w:rPr>
  </w:style>
  <w:style w:type="paragraph" w:styleId="Heading2">
    <w:name w:val="heading 2"/>
    <w:basedOn w:val="Normal"/>
    <w:next w:val="Normal"/>
    <w:link w:val="Heading2Char"/>
    <w:qFormat/>
    <w:rsid w:val="00030F2E"/>
    <w:pPr>
      <w:keepNext/>
      <w:numPr>
        <w:ilvl w:val="1"/>
        <w:numId w:val="4"/>
      </w:numPr>
      <w:jc w:val="both"/>
      <w:outlineLvl w:val="1"/>
    </w:pPr>
    <w:rPr>
      <w:rFonts w:ascii="Times New Roman" w:hAnsi="Times New Roman"/>
      <w:sz w:val="24"/>
      <w:szCs w:val="24"/>
      <w:u w:val="single"/>
    </w:rPr>
  </w:style>
  <w:style w:type="paragraph" w:styleId="Heading3">
    <w:name w:val="heading 3"/>
    <w:basedOn w:val="Normal"/>
    <w:next w:val="Normal"/>
    <w:qFormat/>
    <w:rsid w:val="00CF01B0"/>
    <w:pPr>
      <w:keepNext/>
      <w:numPr>
        <w:ilvl w:val="2"/>
        <w:numId w:val="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Lucida Sans Unicode" w:hAnsi="Lucida Sans Unicode"/>
      <w:sz w:val="24"/>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paragraph" w:styleId="BodyTextIndent2">
    <w:name w:val="Body Text Indent 2"/>
    <w:basedOn w:val="Normal"/>
    <w:rsid w:val="00030F2E"/>
    <w:pPr>
      <w:spacing w:after="120" w:line="480" w:lineRule="auto"/>
      <w:ind w:left="360"/>
    </w:pPr>
  </w:style>
  <w:style w:type="paragraph" w:styleId="Title">
    <w:name w:val="Title"/>
    <w:basedOn w:val="Normal"/>
    <w:qFormat/>
    <w:rsid w:val="00030F2E"/>
    <w:pPr>
      <w:widowControl w:val="0"/>
      <w:jc w:val="center"/>
    </w:pPr>
    <w:rPr>
      <w:rFonts w:ascii="Times New Roman" w:hAnsi="Times New Roman"/>
      <w:b/>
      <w:snapToGrid w:val="0"/>
      <w:sz w:val="24"/>
    </w:rPr>
  </w:style>
  <w:style w:type="paragraph" w:styleId="Subtitle">
    <w:name w:val="Subtitle"/>
    <w:basedOn w:val="Normal"/>
    <w:qFormat/>
    <w:rsid w:val="00030F2E"/>
    <w:pPr>
      <w:jc w:val="center"/>
    </w:pPr>
    <w:rPr>
      <w:rFonts w:ascii="Times New Roman" w:hAnsi="Times New Roman"/>
      <w:b/>
      <w:sz w:val="24"/>
      <w:szCs w:val="24"/>
    </w:rPr>
  </w:style>
  <w:style w:type="table" w:styleId="TableGrid">
    <w:name w:val="Table Grid"/>
    <w:basedOn w:val="TableNormal"/>
    <w:rsid w:val="002D0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53010"/>
    <w:rPr>
      <w:rFonts w:cs="Tahoma"/>
      <w:sz w:val="16"/>
      <w:szCs w:val="16"/>
    </w:rPr>
  </w:style>
  <w:style w:type="paragraph" w:styleId="EndnoteText">
    <w:name w:val="endnote text"/>
    <w:basedOn w:val="Normal"/>
    <w:semiHidden/>
    <w:rsid w:val="00CF01B0"/>
    <w:pPr>
      <w:widowControl w:val="0"/>
    </w:pPr>
    <w:rPr>
      <w:rFonts w:ascii="Times New Roman" w:hAnsi="Times New Roman"/>
      <w:snapToGrid w:val="0"/>
      <w:sz w:val="24"/>
    </w:rPr>
  </w:style>
  <w:style w:type="paragraph" w:styleId="NormalWeb">
    <w:name w:val="Normal (Web)"/>
    <w:basedOn w:val="Normal"/>
    <w:uiPriority w:val="99"/>
    <w:rsid w:val="00DB044F"/>
    <w:pPr>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34"/>
    <w:qFormat/>
    <w:rsid w:val="0047164F"/>
    <w:pPr>
      <w:ind w:left="720"/>
      <w:contextualSpacing/>
    </w:pPr>
    <w:rPr>
      <w:rFonts w:ascii="Cambria" w:eastAsia="Cambria" w:hAnsi="Cambria"/>
      <w:sz w:val="24"/>
      <w:szCs w:val="24"/>
    </w:rPr>
  </w:style>
  <w:style w:type="character" w:styleId="Hyperlink">
    <w:name w:val="Hyperlink"/>
    <w:rsid w:val="0047164F"/>
    <w:rPr>
      <w:color w:val="0000FF"/>
      <w:u w:val="single"/>
    </w:rPr>
  </w:style>
  <w:style w:type="character" w:customStyle="1" w:styleId="Heading2Char">
    <w:name w:val="Heading 2 Char"/>
    <w:link w:val="Heading2"/>
    <w:rsid w:val="0047164F"/>
    <w:rPr>
      <w:sz w:val="24"/>
      <w:szCs w:val="24"/>
      <w:u w:val="single"/>
    </w:rPr>
  </w:style>
  <w:style w:type="character" w:styleId="CommentReference">
    <w:name w:val="annotation reference"/>
    <w:rsid w:val="00686673"/>
    <w:rPr>
      <w:sz w:val="16"/>
      <w:szCs w:val="16"/>
    </w:rPr>
  </w:style>
  <w:style w:type="paragraph" w:styleId="CommentText">
    <w:name w:val="annotation text"/>
    <w:basedOn w:val="Normal"/>
    <w:link w:val="CommentTextChar"/>
    <w:rsid w:val="00686673"/>
  </w:style>
  <w:style w:type="character" w:customStyle="1" w:styleId="CommentTextChar">
    <w:name w:val="Comment Text Char"/>
    <w:link w:val="CommentText"/>
    <w:rsid w:val="00686673"/>
    <w:rPr>
      <w:rFonts w:ascii="Tahoma" w:hAnsi="Tahoma"/>
    </w:rPr>
  </w:style>
  <w:style w:type="paragraph" w:styleId="CommentSubject">
    <w:name w:val="annotation subject"/>
    <w:basedOn w:val="CommentText"/>
    <w:next w:val="CommentText"/>
    <w:link w:val="CommentSubjectChar"/>
    <w:rsid w:val="00686673"/>
    <w:rPr>
      <w:b/>
      <w:bCs/>
    </w:rPr>
  </w:style>
  <w:style w:type="character" w:customStyle="1" w:styleId="CommentSubjectChar">
    <w:name w:val="Comment Subject Char"/>
    <w:link w:val="CommentSubject"/>
    <w:rsid w:val="00686673"/>
    <w:rPr>
      <w:rFonts w:ascii="Tahoma" w:hAnsi="Tahoma"/>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ahoma" w:hAnsi="Tahoma"/>
    </w:rPr>
  </w:style>
  <w:style w:type="paragraph" w:styleId="Heading1">
    <w:name w:val="heading 1"/>
    <w:basedOn w:val="Normal"/>
    <w:next w:val="Normal"/>
    <w:qFormat/>
    <w:rsid w:val="00030F2E"/>
    <w:pPr>
      <w:keepNext/>
      <w:numPr>
        <w:numId w:val="4"/>
      </w:numPr>
      <w:outlineLvl w:val="0"/>
    </w:pPr>
    <w:rPr>
      <w:rFonts w:ascii="Times New Roman" w:hAnsi="Times New Roman"/>
      <w:sz w:val="24"/>
      <w:szCs w:val="24"/>
      <w:u w:val="single"/>
    </w:rPr>
  </w:style>
  <w:style w:type="paragraph" w:styleId="Heading2">
    <w:name w:val="heading 2"/>
    <w:basedOn w:val="Normal"/>
    <w:next w:val="Normal"/>
    <w:link w:val="Heading2Char"/>
    <w:qFormat/>
    <w:rsid w:val="00030F2E"/>
    <w:pPr>
      <w:keepNext/>
      <w:numPr>
        <w:ilvl w:val="1"/>
        <w:numId w:val="4"/>
      </w:numPr>
      <w:jc w:val="both"/>
      <w:outlineLvl w:val="1"/>
    </w:pPr>
    <w:rPr>
      <w:rFonts w:ascii="Times New Roman" w:hAnsi="Times New Roman"/>
      <w:sz w:val="24"/>
      <w:szCs w:val="24"/>
      <w:u w:val="single"/>
    </w:rPr>
  </w:style>
  <w:style w:type="paragraph" w:styleId="Heading3">
    <w:name w:val="heading 3"/>
    <w:basedOn w:val="Normal"/>
    <w:next w:val="Normal"/>
    <w:qFormat/>
    <w:rsid w:val="00CF01B0"/>
    <w:pPr>
      <w:keepNext/>
      <w:numPr>
        <w:ilvl w:val="2"/>
        <w:numId w:val="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Lucida Sans Unicode" w:hAnsi="Lucida Sans Unicode"/>
      <w:sz w:val="24"/>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paragraph" w:styleId="BodyTextIndent2">
    <w:name w:val="Body Text Indent 2"/>
    <w:basedOn w:val="Normal"/>
    <w:rsid w:val="00030F2E"/>
    <w:pPr>
      <w:spacing w:after="120" w:line="480" w:lineRule="auto"/>
      <w:ind w:left="360"/>
    </w:pPr>
  </w:style>
  <w:style w:type="paragraph" w:styleId="Title">
    <w:name w:val="Title"/>
    <w:basedOn w:val="Normal"/>
    <w:qFormat/>
    <w:rsid w:val="00030F2E"/>
    <w:pPr>
      <w:widowControl w:val="0"/>
      <w:jc w:val="center"/>
    </w:pPr>
    <w:rPr>
      <w:rFonts w:ascii="Times New Roman" w:hAnsi="Times New Roman"/>
      <w:b/>
      <w:snapToGrid w:val="0"/>
      <w:sz w:val="24"/>
    </w:rPr>
  </w:style>
  <w:style w:type="paragraph" w:styleId="Subtitle">
    <w:name w:val="Subtitle"/>
    <w:basedOn w:val="Normal"/>
    <w:qFormat/>
    <w:rsid w:val="00030F2E"/>
    <w:pPr>
      <w:jc w:val="center"/>
    </w:pPr>
    <w:rPr>
      <w:rFonts w:ascii="Times New Roman" w:hAnsi="Times New Roman"/>
      <w:b/>
      <w:sz w:val="24"/>
      <w:szCs w:val="24"/>
    </w:rPr>
  </w:style>
  <w:style w:type="table" w:styleId="TableGrid">
    <w:name w:val="Table Grid"/>
    <w:basedOn w:val="TableNormal"/>
    <w:rsid w:val="002D0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53010"/>
    <w:rPr>
      <w:rFonts w:cs="Tahoma"/>
      <w:sz w:val="16"/>
      <w:szCs w:val="16"/>
    </w:rPr>
  </w:style>
  <w:style w:type="paragraph" w:styleId="EndnoteText">
    <w:name w:val="endnote text"/>
    <w:basedOn w:val="Normal"/>
    <w:semiHidden/>
    <w:rsid w:val="00CF01B0"/>
    <w:pPr>
      <w:widowControl w:val="0"/>
    </w:pPr>
    <w:rPr>
      <w:rFonts w:ascii="Times New Roman" w:hAnsi="Times New Roman"/>
      <w:snapToGrid w:val="0"/>
      <w:sz w:val="24"/>
    </w:rPr>
  </w:style>
  <w:style w:type="paragraph" w:styleId="NormalWeb">
    <w:name w:val="Normal (Web)"/>
    <w:basedOn w:val="Normal"/>
    <w:uiPriority w:val="99"/>
    <w:rsid w:val="00DB044F"/>
    <w:pPr>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34"/>
    <w:qFormat/>
    <w:rsid w:val="0047164F"/>
    <w:pPr>
      <w:ind w:left="720"/>
      <w:contextualSpacing/>
    </w:pPr>
    <w:rPr>
      <w:rFonts w:ascii="Cambria" w:eastAsia="Cambria" w:hAnsi="Cambria"/>
      <w:sz w:val="24"/>
      <w:szCs w:val="24"/>
    </w:rPr>
  </w:style>
  <w:style w:type="character" w:styleId="Hyperlink">
    <w:name w:val="Hyperlink"/>
    <w:rsid w:val="0047164F"/>
    <w:rPr>
      <w:color w:val="0000FF"/>
      <w:u w:val="single"/>
    </w:rPr>
  </w:style>
  <w:style w:type="character" w:customStyle="1" w:styleId="Heading2Char">
    <w:name w:val="Heading 2 Char"/>
    <w:link w:val="Heading2"/>
    <w:rsid w:val="0047164F"/>
    <w:rPr>
      <w:sz w:val="24"/>
      <w:szCs w:val="24"/>
      <w:u w:val="single"/>
    </w:rPr>
  </w:style>
  <w:style w:type="character" w:styleId="CommentReference">
    <w:name w:val="annotation reference"/>
    <w:rsid w:val="00686673"/>
    <w:rPr>
      <w:sz w:val="16"/>
      <w:szCs w:val="16"/>
    </w:rPr>
  </w:style>
  <w:style w:type="paragraph" w:styleId="CommentText">
    <w:name w:val="annotation text"/>
    <w:basedOn w:val="Normal"/>
    <w:link w:val="CommentTextChar"/>
    <w:rsid w:val="00686673"/>
  </w:style>
  <w:style w:type="character" w:customStyle="1" w:styleId="CommentTextChar">
    <w:name w:val="Comment Text Char"/>
    <w:link w:val="CommentText"/>
    <w:rsid w:val="00686673"/>
    <w:rPr>
      <w:rFonts w:ascii="Tahoma" w:hAnsi="Tahoma"/>
    </w:rPr>
  </w:style>
  <w:style w:type="paragraph" w:styleId="CommentSubject">
    <w:name w:val="annotation subject"/>
    <w:basedOn w:val="CommentText"/>
    <w:next w:val="CommentText"/>
    <w:link w:val="CommentSubjectChar"/>
    <w:rsid w:val="00686673"/>
    <w:rPr>
      <w:b/>
      <w:bCs/>
    </w:rPr>
  </w:style>
  <w:style w:type="character" w:customStyle="1" w:styleId="CommentSubjectChar">
    <w:name w:val="Comment Subject Char"/>
    <w:link w:val="CommentSubject"/>
    <w:rsid w:val="00686673"/>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4877">
      <w:bodyDiv w:val="1"/>
      <w:marLeft w:val="0"/>
      <w:marRight w:val="0"/>
      <w:marTop w:val="0"/>
      <w:marBottom w:val="0"/>
      <w:divBdr>
        <w:top w:val="none" w:sz="0" w:space="0" w:color="auto"/>
        <w:left w:val="none" w:sz="0" w:space="0" w:color="auto"/>
        <w:bottom w:val="none" w:sz="0" w:space="0" w:color="auto"/>
        <w:right w:val="none" w:sz="0" w:space="0" w:color="auto"/>
      </w:divBdr>
    </w:div>
    <w:div w:id="561451986">
      <w:bodyDiv w:val="1"/>
      <w:marLeft w:val="0"/>
      <w:marRight w:val="0"/>
      <w:marTop w:val="0"/>
      <w:marBottom w:val="0"/>
      <w:divBdr>
        <w:top w:val="none" w:sz="0" w:space="0" w:color="auto"/>
        <w:left w:val="none" w:sz="0" w:space="0" w:color="auto"/>
        <w:bottom w:val="none" w:sz="0" w:space="0" w:color="auto"/>
        <w:right w:val="none" w:sz="0" w:space="0" w:color="auto"/>
      </w:divBdr>
    </w:div>
    <w:div w:id="1597441476">
      <w:bodyDiv w:val="1"/>
      <w:marLeft w:val="0"/>
      <w:marRight w:val="0"/>
      <w:marTop w:val="0"/>
      <w:marBottom w:val="0"/>
      <w:divBdr>
        <w:top w:val="none" w:sz="0" w:space="0" w:color="auto"/>
        <w:left w:val="none" w:sz="0" w:space="0" w:color="auto"/>
        <w:bottom w:val="none" w:sz="0" w:space="0" w:color="auto"/>
        <w:right w:val="none" w:sz="0" w:space="0" w:color="auto"/>
      </w:divBdr>
    </w:div>
    <w:div w:id="1749031987">
      <w:bodyDiv w:val="1"/>
      <w:marLeft w:val="0"/>
      <w:marRight w:val="0"/>
      <w:marTop w:val="0"/>
      <w:marBottom w:val="0"/>
      <w:divBdr>
        <w:top w:val="none" w:sz="0" w:space="0" w:color="auto"/>
        <w:left w:val="none" w:sz="0" w:space="0" w:color="auto"/>
        <w:bottom w:val="none" w:sz="0" w:space="0" w:color="auto"/>
        <w:right w:val="none" w:sz="0" w:space="0" w:color="auto"/>
      </w:divBdr>
      <w:divsChild>
        <w:div w:id="383214198">
          <w:marLeft w:val="0"/>
          <w:marRight w:val="0"/>
          <w:marTop w:val="0"/>
          <w:marBottom w:val="0"/>
          <w:divBdr>
            <w:top w:val="none" w:sz="0" w:space="0" w:color="auto"/>
            <w:left w:val="none" w:sz="0" w:space="0" w:color="auto"/>
            <w:bottom w:val="none" w:sz="0" w:space="0" w:color="auto"/>
            <w:right w:val="none" w:sz="0" w:space="0" w:color="auto"/>
          </w:divBdr>
          <w:divsChild>
            <w:div w:id="2120950747">
              <w:marLeft w:val="0"/>
              <w:marRight w:val="0"/>
              <w:marTop w:val="0"/>
              <w:marBottom w:val="0"/>
              <w:divBdr>
                <w:top w:val="none" w:sz="0" w:space="0" w:color="auto"/>
                <w:left w:val="none" w:sz="0" w:space="0" w:color="auto"/>
                <w:bottom w:val="none" w:sz="0" w:space="0" w:color="auto"/>
                <w:right w:val="none" w:sz="0" w:space="0" w:color="auto"/>
              </w:divBdr>
              <w:divsChild>
                <w:div w:id="16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1B22-90EB-514B-A82E-4253BB8B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2579</Words>
  <Characters>14705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Presented on the Senate floor on October 1, 1998</vt:lpstr>
    </vt:vector>
  </TitlesOfParts>
  <Company>ASUCD</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Presented on the Senate floor on October 1, 1998</dc:title>
  <dc:subject/>
  <dc:creator>SGAO</dc:creator>
  <cp:keywords/>
  <cp:lastModifiedBy>SGAO</cp:lastModifiedBy>
  <cp:revision>4</cp:revision>
  <cp:lastPrinted>2010-10-24T02:51:00Z</cp:lastPrinted>
  <dcterms:created xsi:type="dcterms:W3CDTF">2019-01-14T19:41:00Z</dcterms:created>
  <dcterms:modified xsi:type="dcterms:W3CDTF">2019-01-15T18:04:00Z</dcterms:modified>
</cp:coreProperties>
</file>